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E2" w:rsidRPr="002F7CA1" w:rsidRDefault="007123E2" w:rsidP="002F7CA1">
      <w:pPr>
        <w:spacing w:line="276" w:lineRule="auto"/>
        <w:jc w:val="center"/>
        <w:rPr>
          <w:rFonts w:ascii="Cambria" w:hAnsi="Cambria"/>
          <w:b/>
          <w:sz w:val="22"/>
          <w:szCs w:val="22"/>
        </w:rPr>
      </w:pPr>
      <w:r w:rsidRPr="002F7CA1">
        <w:rPr>
          <w:rFonts w:ascii="Cambria" w:hAnsi="Cambria"/>
          <w:b/>
          <w:sz w:val="22"/>
          <w:szCs w:val="22"/>
        </w:rPr>
        <w:t>F</w:t>
      </w:r>
      <w:r w:rsidR="00D23C22">
        <w:rPr>
          <w:rFonts w:ascii="Cambria" w:hAnsi="Cambria"/>
          <w:b/>
          <w:sz w:val="22"/>
          <w:szCs w:val="22"/>
        </w:rPr>
        <w:t>ocus and A</w:t>
      </w:r>
      <w:r w:rsidR="00261353" w:rsidRPr="002F7CA1">
        <w:rPr>
          <w:rFonts w:ascii="Cambria" w:hAnsi="Cambria"/>
          <w:b/>
          <w:sz w:val="22"/>
          <w:szCs w:val="22"/>
        </w:rPr>
        <w:t>spect</w:t>
      </w:r>
      <w:r w:rsidR="00004F08" w:rsidRPr="002F7CA1">
        <w:rPr>
          <w:rFonts w:ascii="Cambria" w:hAnsi="Cambria"/>
          <w:b/>
          <w:sz w:val="22"/>
          <w:szCs w:val="22"/>
        </w:rPr>
        <w:t xml:space="preserve"> in </w:t>
      </w:r>
      <w:r w:rsidR="000F0152" w:rsidRPr="002F7CA1">
        <w:rPr>
          <w:rFonts w:ascii="Cambria" w:hAnsi="Cambria"/>
          <w:b/>
          <w:sz w:val="22"/>
          <w:szCs w:val="22"/>
        </w:rPr>
        <w:t>Iraya Mangyan</w:t>
      </w:r>
      <w:r w:rsidR="00D23C22">
        <w:rPr>
          <w:rFonts w:ascii="Cambria" w:hAnsi="Cambria"/>
          <w:b/>
          <w:sz w:val="22"/>
          <w:szCs w:val="22"/>
        </w:rPr>
        <w:t xml:space="preserve"> V</w:t>
      </w:r>
      <w:r w:rsidRPr="002F7CA1">
        <w:rPr>
          <w:rFonts w:ascii="Cambria" w:hAnsi="Cambria"/>
          <w:b/>
          <w:sz w:val="22"/>
          <w:szCs w:val="22"/>
        </w:rPr>
        <w:t>erbs</w:t>
      </w:r>
    </w:p>
    <w:p w:rsidR="000F0152" w:rsidRDefault="000F0152" w:rsidP="002F7CA1">
      <w:pPr>
        <w:spacing w:line="276" w:lineRule="auto"/>
        <w:rPr>
          <w:rFonts w:ascii="Cambria" w:hAnsi="Cambria"/>
          <w:sz w:val="22"/>
          <w:szCs w:val="22"/>
        </w:rPr>
      </w:pPr>
    </w:p>
    <w:p w:rsidR="00293D49" w:rsidRDefault="00293D49" w:rsidP="00293D49">
      <w:pPr>
        <w:spacing w:line="276" w:lineRule="auto"/>
        <w:jc w:val="center"/>
        <w:rPr>
          <w:rFonts w:ascii="Cambria" w:hAnsi="Cambria"/>
          <w:b/>
          <w:sz w:val="22"/>
          <w:szCs w:val="22"/>
        </w:rPr>
      </w:pPr>
      <w:r>
        <w:rPr>
          <w:rFonts w:ascii="Cambria" w:hAnsi="Cambria"/>
          <w:b/>
          <w:sz w:val="22"/>
          <w:szCs w:val="22"/>
        </w:rPr>
        <w:t>Abstract</w:t>
      </w:r>
    </w:p>
    <w:p w:rsidR="00293D49" w:rsidRDefault="00293D49" w:rsidP="000B241C">
      <w:pPr>
        <w:spacing w:line="276" w:lineRule="auto"/>
        <w:jc w:val="both"/>
        <w:rPr>
          <w:rFonts w:ascii="Cambria" w:hAnsi="Cambria"/>
          <w:sz w:val="22"/>
          <w:szCs w:val="22"/>
        </w:rPr>
      </w:pPr>
      <w:r>
        <w:rPr>
          <w:rFonts w:ascii="Cambria" w:hAnsi="Cambria"/>
          <w:sz w:val="22"/>
          <w:szCs w:val="22"/>
        </w:rPr>
        <w:t xml:space="preserve">This paper aims to contribute to the scarce literature describing the linguistic system of Iraya Mangyan, a language primarily spoken on the island of Mindoro. The focus of this paper is to describe how aspect and focus are marked on verbs in Iraya.  </w:t>
      </w:r>
      <w:r w:rsidR="00C654DE">
        <w:rPr>
          <w:rFonts w:ascii="Cambria" w:hAnsi="Cambria"/>
          <w:sz w:val="22"/>
          <w:szCs w:val="22"/>
        </w:rPr>
        <w:t xml:space="preserve">Similar to other </w:t>
      </w:r>
      <w:r w:rsidR="000B241C">
        <w:rPr>
          <w:rFonts w:ascii="Cambria" w:hAnsi="Cambria"/>
          <w:sz w:val="22"/>
          <w:szCs w:val="22"/>
        </w:rPr>
        <w:t>other Philippine languages, Iraya has focus affixes which can mark the agent, patient, goal, location, or the instrument NP as the focus of the sentence. Focus marking on the verb also influences the aspect marking of verbs in Iraya as the language uses both synthetic and analytic means to express the aspect of the verb. Some verbs in the language also appear to not be available for combination with affixes that encode focus and aspect. It is hypothesized that the irregularity of verb paradigms in the language may reflect that the verbal morphology of this endangered language is currently in flux.</w:t>
      </w:r>
    </w:p>
    <w:p w:rsidR="006C0654" w:rsidRDefault="006C0654" w:rsidP="000B241C">
      <w:pPr>
        <w:spacing w:line="276" w:lineRule="auto"/>
        <w:jc w:val="both"/>
        <w:rPr>
          <w:rFonts w:ascii="Cambria" w:hAnsi="Cambria"/>
          <w:sz w:val="22"/>
          <w:szCs w:val="22"/>
        </w:rPr>
      </w:pPr>
    </w:p>
    <w:p w:rsidR="006C0654" w:rsidRPr="006C0654" w:rsidRDefault="006C0654" w:rsidP="000B241C">
      <w:pPr>
        <w:spacing w:line="276" w:lineRule="auto"/>
        <w:jc w:val="both"/>
        <w:rPr>
          <w:rFonts w:ascii="Cambria" w:hAnsi="Cambria"/>
          <w:i/>
          <w:sz w:val="22"/>
          <w:szCs w:val="22"/>
        </w:rPr>
      </w:pPr>
      <w:r>
        <w:rPr>
          <w:rFonts w:ascii="Cambria" w:hAnsi="Cambria"/>
          <w:b/>
          <w:sz w:val="22"/>
          <w:szCs w:val="22"/>
        </w:rPr>
        <w:t xml:space="preserve">Keywords: </w:t>
      </w:r>
      <w:r>
        <w:rPr>
          <w:rFonts w:ascii="Cambria" w:hAnsi="Cambria"/>
          <w:i/>
          <w:sz w:val="22"/>
          <w:szCs w:val="22"/>
        </w:rPr>
        <w:t>Iraya Mangyan, verb morphology, focus, aspect, Philippine language</w:t>
      </w:r>
    </w:p>
    <w:p w:rsidR="00293D49" w:rsidRDefault="00293D49" w:rsidP="00293D49">
      <w:pPr>
        <w:spacing w:line="276" w:lineRule="auto"/>
        <w:rPr>
          <w:rFonts w:ascii="Cambria" w:hAnsi="Cambria"/>
          <w:sz w:val="22"/>
          <w:szCs w:val="22"/>
        </w:rPr>
      </w:pPr>
    </w:p>
    <w:p w:rsidR="00293D49" w:rsidRPr="00293D49" w:rsidRDefault="00293D49" w:rsidP="00293D49">
      <w:pPr>
        <w:spacing w:line="276" w:lineRule="auto"/>
        <w:rPr>
          <w:rFonts w:ascii="Cambria" w:hAnsi="Cambria"/>
          <w:sz w:val="22"/>
          <w:szCs w:val="22"/>
        </w:rPr>
      </w:pPr>
    </w:p>
    <w:p w:rsidR="00771C03" w:rsidRPr="00771C03" w:rsidRDefault="000F0152" w:rsidP="002F7CA1">
      <w:pPr>
        <w:spacing w:line="276" w:lineRule="auto"/>
      </w:pPr>
      <w:r w:rsidRPr="002F7CA1">
        <w:rPr>
          <w:rFonts w:ascii="Cambria" w:hAnsi="Cambria"/>
          <w:b/>
          <w:sz w:val="22"/>
          <w:szCs w:val="22"/>
        </w:rPr>
        <w:t>1.0 Introduction</w:t>
      </w:r>
    </w:p>
    <w:p w:rsidR="000F0152" w:rsidRPr="002F7CA1" w:rsidRDefault="000F0152" w:rsidP="002F7CA1">
      <w:pPr>
        <w:spacing w:line="276" w:lineRule="auto"/>
        <w:jc w:val="both"/>
        <w:rPr>
          <w:rFonts w:ascii="Cambria" w:hAnsi="Cambria"/>
          <w:sz w:val="22"/>
          <w:szCs w:val="22"/>
        </w:rPr>
      </w:pPr>
      <w:r w:rsidRPr="002F7CA1">
        <w:rPr>
          <w:rFonts w:ascii="Cambria" w:hAnsi="Cambria"/>
          <w:sz w:val="22"/>
          <w:szCs w:val="22"/>
        </w:rPr>
        <w:t>The Iraya Mangyan group is one of the eight ethnolinguistic groups indigenous to the island of Mindoro. These indigenous groups are collectively known as</w:t>
      </w:r>
      <w:r w:rsidRPr="002F7CA1">
        <w:rPr>
          <w:rFonts w:ascii="Cambria" w:hAnsi="Cambria"/>
          <w:i/>
          <w:sz w:val="22"/>
          <w:szCs w:val="22"/>
        </w:rPr>
        <w:t xml:space="preserve"> Mangyan,</w:t>
      </w:r>
      <w:r w:rsidRPr="002F7CA1">
        <w:rPr>
          <w:rFonts w:ascii="Cambria" w:hAnsi="Cambria"/>
          <w:sz w:val="22"/>
          <w:szCs w:val="22"/>
        </w:rPr>
        <w:t xml:space="preserve"> and members of these indigenous groups also use this label to refer to themselves, which also serves to distinguish themselves from lowland dwellers who are mostly Tagalog speakers. </w:t>
      </w:r>
    </w:p>
    <w:p w:rsidR="000F0152" w:rsidRPr="002F7CA1" w:rsidRDefault="000F0152" w:rsidP="002F7CA1">
      <w:pPr>
        <w:spacing w:line="276" w:lineRule="auto"/>
        <w:jc w:val="both"/>
        <w:rPr>
          <w:rFonts w:ascii="Cambria" w:hAnsi="Cambria" w:cs="Times New Roman"/>
          <w:sz w:val="22"/>
          <w:szCs w:val="22"/>
        </w:rPr>
      </w:pPr>
    </w:p>
    <w:p w:rsidR="000F0152" w:rsidRPr="002F7CA1" w:rsidRDefault="000F0152" w:rsidP="002F7CA1">
      <w:pPr>
        <w:spacing w:line="276" w:lineRule="auto"/>
        <w:jc w:val="both"/>
        <w:rPr>
          <w:rFonts w:ascii="Cambria" w:hAnsi="Cambria" w:cs="Times New Roman"/>
          <w:sz w:val="22"/>
          <w:szCs w:val="22"/>
        </w:rPr>
      </w:pPr>
      <w:r w:rsidRPr="002F7CA1">
        <w:rPr>
          <w:rFonts w:ascii="Cambria" w:hAnsi="Cambria" w:cs="Times New Roman"/>
          <w:sz w:val="22"/>
          <w:szCs w:val="22"/>
        </w:rPr>
        <w:t>The other Mangyan groups, as listed by the Mangyan Heritage Center (Mangyan groups, n.d.), are the Alangan, Tadyawan, Tau-buhid, Bangon,</w:t>
      </w:r>
      <w:r w:rsidRPr="002F7CA1">
        <w:rPr>
          <w:rStyle w:val="FootnoteReference"/>
          <w:rFonts w:ascii="Cambria" w:hAnsi="Cambria" w:cs="Times New Roman"/>
          <w:sz w:val="22"/>
          <w:szCs w:val="22"/>
        </w:rPr>
        <w:footnoteReference w:id="1"/>
      </w:r>
      <w:r w:rsidRPr="002F7CA1">
        <w:rPr>
          <w:rFonts w:ascii="Cambria" w:hAnsi="Cambria" w:cs="Times New Roman"/>
          <w:sz w:val="22"/>
          <w:szCs w:val="22"/>
        </w:rPr>
        <w:t xml:space="preserve"> Buhid, Hanunuo, and Ratagnon. Comparative studies done by Zorc (1974) and Barbian (1974) show that these Mangyan groups can be divided into two linguistic subgroups based on shared linguistic features which indicate closer genetic relation among members within each subgroup: the Northern Mangyan group, which includes Iraya, Alangan, and Tadyawan, and the Southern Mangyan group, which includes the Hanunuo, Buhid, and Bangon.</w:t>
      </w:r>
      <w:r w:rsidRPr="002F7CA1">
        <w:rPr>
          <w:rStyle w:val="FootnoteReference"/>
          <w:rFonts w:ascii="Cambria" w:hAnsi="Cambria" w:cs="Times New Roman"/>
          <w:sz w:val="22"/>
          <w:szCs w:val="22"/>
        </w:rPr>
        <w:footnoteReference w:id="2"/>
      </w:r>
      <w:r w:rsidRPr="002F7CA1">
        <w:rPr>
          <w:rFonts w:ascii="Cambria" w:hAnsi="Cambria" w:cs="Times New Roman"/>
          <w:sz w:val="22"/>
          <w:szCs w:val="22"/>
        </w:rPr>
        <w:t xml:space="preserve">  According to Tweddell (1970) and Zorc (1974), the Ratagnon group might not actually be indigenous to Mindoro, as the language they speak is reportedly a dialect of Cuyonon – a Visayan language spoken on Cuyo, Palawan (Tweddell 1970, p.190).</w:t>
      </w:r>
      <w:r w:rsidR="00AB4F57" w:rsidRPr="002F7CA1">
        <w:rPr>
          <w:rFonts w:ascii="Cambria" w:hAnsi="Cambria" w:cs="Times New Roman"/>
          <w:sz w:val="22"/>
          <w:szCs w:val="22"/>
        </w:rPr>
        <w:t xml:space="preserve"> Barbian (1977</w:t>
      </w:r>
      <w:r w:rsidRPr="002F7CA1">
        <w:rPr>
          <w:rFonts w:ascii="Cambria" w:hAnsi="Cambria" w:cs="Times New Roman"/>
          <w:sz w:val="22"/>
          <w:szCs w:val="22"/>
        </w:rPr>
        <w:t>), however, includes Ratagnon under the Southern Mangyan subgroup.</w:t>
      </w:r>
    </w:p>
    <w:p w:rsidR="00AB4F57" w:rsidRPr="002F7CA1" w:rsidRDefault="00AB4F57" w:rsidP="002F7CA1">
      <w:pPr>
        <w:spacing w:line="276" w:lineRule="auto"/>
        <w:jc w:val="both"/>
        <w:rPr>
          <w:rFonts w:ascii="Cambria" w:hAnsi="Cambria" w:cs="Times New Roman"/>
          <w:sz w:val="22"/>
          <w:szCs w:val="22"/>
        </w:rPr>
      </w:pPr>
    </w:p>
    <w:p w:rsidR="00AB4F57" w:rsidRPr="002F7CA1" w:rsidRDefault="00AB4F57" w:rsidP="002F7CA1">
      <w:pPr>
        <w:spacing w:line="276" w:lineRule="auto"/>
        <w:jc w:val="both"/>
        <w:rPr>
          <w:rFonts w:ascii="Cambria" w:hAnsi="Cambria" w:cs="Times New Roman"/>
          <w:sz w:val="22"/>
          <w:szCs w:val="22"/>
        </w:rPr>
      </w:pPr>
      <w:r w:rsidRPr="002F7CA1">
        <w:rPr>
          <w:rFonts w:ascii="Cambria" w:hAnsi="Cambria" w:cs="Times New Roman"/>
          <w:sz w:val="22"/>
          <w:szCs w:val="22"/>
        </w:rPr>
        <w:t xml:space="preserve">There are very little studies on the Iraya Mangyan language. Aside from the diachronic studies which refer to this language to identify the internal relationship that Mangyan languages share with each other (see Zorc, 1974 and Barbian, 1977) or to identify the position of these languages in relation to other Philippine and/or Austronesian languages (see Dyen, 1963 and Reid, 2017), the only study which focuses on describing aspects of the Iraya Mangyan language system is Tweddell’s (1958) dissertation on the phonology and morphology of the language. </w:t>
      </w:r>
    </w:p>
    <w:p w:rsidR="00AB4F57" w:rsidRPr="002F7CA1" w:rsidRDefault="00AB4F57" w:rsidP="002F7CA1">
      <w:pPr>
        <w:spacing w:line="276" w:lineRule="auto"/>
        <w:jc w:val="both"/>
        <w:rPr>
          <w:rFonts w:ascii="Cambria" w:hAnsi="Cambria" w:cs="Times New Roman"/>
          <w:sz w:val="22"/>
          <w:szCs w:val="22"/>
        </w:rPr>
      </w:pPr>
    </w:p>
    <w:p w:rsidR="00AB4F57" w:rsidRPr="002F7CA1" w:rsidRDefault="00AB4F57" w:rsidP="002F7CA1">
      <w:pPr>
        <w:spacing w:line="276" w:lineRule="auto"/>
        <w:jc w:val="both"/>
        <w:rPr>
          <w:rFonts w:ascii="Cambria" w:hAnsi="Cambria" w:cs="Times New Roman"/>
          <w:sz w:val="22"/>
          <w:szCs w:val="22"/>
        </w:rPr>
      </w:pPr>
      <w:r w:rsidRPr="002F7CA1">
        <w:rPr>
          <w:rFonts w:ascii="Cambria" w:hAnsi="Cambria" w:cs="Times New Roman"/>
          <w:sz w:val="22"/>
          <w:szCs w:val="22"/>
        </w:rPr>
        <w:t>Tweddell’s diss</w:t>
      </w:r>
      <w:r w:rsidR="00EC5A96">
        <w:rPr>
          <w:rFonts w:ascii="Cambria" w:hAnsi="Cambria" w:cs="Times New Roman"/>
          <w:sz w:val="22"/>
          <w:szCs w:val="22"/>
        </w:rPr>
        <w:t>ertation presents a large amount</w:t>
      </w:r>
      <w:r w:rsidRPr="002F7CA1">
        <w:rPr>
          <w:rFonts w:ascii="Cambria" w:hAnsi="Cambria" w:cs="Times New Roman"/>
          <w:sz w:val="22"/>
          <w:szCs w:val="22"/>
        </w:rPr>
        <w:t xml:space="preserve"> of data on Iraya, however his work is crucially flawed in its (1) lack of morpheme-to-morpheme glossing, (2) lack of comprehensive definition of terms, (3) lack of consistency in labelling and translation, and (4) its failure in distinguishing between the grammatical marking of an affix with the lexical denota</w:t>
      </w:r>
      <w:r w:rsidR="005A0415" w:rsidRPr="002F7CA1">
        <w:rPr>
          <w:rFonts w:ascii="Cambria" w:hAnsi="Cambria" w:cs="Times New Roman"/>
          <w:sz w:val="22"/>
          <w:szCs w:val="22"/>
        </w:rPr>
        <w:t>tive meaning of the verb stem the</w:t>
      </w:r>
      <w:r w:rsidRPr="002F7CA1">
        <w:rPr>
          <w:rFonts w:ascii="Cambria" w:hAnsi="Cambria" w:cs="Times New Roman"/>
          <w:sz w:val="22"/>
          <w:szCs w:val="22"/>
        </w:rPr>
        <w:t xml:space="preserve"> affix attaches to. </w:t>
      </w:r>
    </w:p>
    <w:p w:rsidR="00185A19" w:rsidRPr="002F7CA1" w:rsidRDefault="00185A19" w:rsidP="002F7CA1">
      <w:pPr>
        <w:spacing w:line="276" w:lineRule="auto"/>
        <w:jc w:val="both"/>
        <w:rPr>
          <w:rFonts w:ascii="Cambria" w:hAnsi="Cambria" w:cs="Times New Roman"/>
          <w:sz w:val="22"/>
          <w:szCs w:val="22"/>
        </w:rPr>
      </w:pP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For example, he lists the following affixes as verbal affixes that attach to verbs.</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t xml:space="preserve">(1) </w:t>
      </w:r>
      <w:r w:rsidRPr="002F7CA1">
        <w:rPr>
          <w:rFonts w:ascii="Cambria" w:hAnsi="Cambria"/>
          <w:sz w:val="22"/>
          <w:szCs w:val="22"/>
        </w:rPr>
        <w:tab/>
        <w:t>a.</w:t>
      </w:r>
      <w:r w:rsidRPr="002F7CA1">
        <w:rPr>
          <w:rFonts w:ascii="Cambria" w:hAnsi="Cambria"/>
          <w:sz w:val="22"/>
          <w:szCs w:val="22"/>
        </w:rPr>
        <w:tab/>
        <w:t xml:space="preserve"> /nan- … -an/</w:t>
      </w:r>
      <w:r w:rsidRPr="002F7CA1">
        <w:rPr>
          <w:rFonts w:ascii="Cambria" w:hAnsi="Cambria"/>
          <w:sz w:val="22"/>
          <w:szCs w:val="22"/>
        </w:rPr>
        <w:tab/>
      </w:r>
      <w:r w:rsidRPr="002F7CA1">
        <w:rPr>
          <w:rFonts w:ascii="Cambria" w:hAnsi="Cambria"/>
          <w:sz w:val="22"/>
          <w:szCs w:val="22"/>
        </w:rPr>
        <w:tab/>
        <w:t>‘place where…’</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nanbukan</w:t>
      </w:r>
      <w:r w:rsidRPr="002F7CA1">
        <w:rPr>
          <w:rFonts w:ascii="Cambria" w:hAnsi="Cambria"/>
          <w:i/>
          <w:sz w:val="22"/>
          <w:szCs w:val="22"/>
        </w:rPr>
        <w:tab/>
      </w:r>
      <w:r w:rsidRPr="002F7CA1">
        <w:rPr>
          <w:rFonts w:ascii="Cambria" w:hAnsi="Cambria"/>
          <w:sz w:val="22"/>
          <w:szCs w:val="22"/>
        </w:rPr>
        <w:t>‘place where many plants grow’</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nanrirukan</w:t>
      </w:r>
      <w:r w:rsidRPr="002F7CA1">
        <w:rPr>
          <w:rFonts w:ascii="Cambria" w:hAnsi="Cambria"/>
          <w:i/>
          <w:sz w:val="22"/>
          <w:szCs w:val="22"/>
        </w:rPr>
        <w:tab/>
      </w:r>
      <w:r w:rsidRPr="002F7CA1">
        <w:rPr>
          <w:rFonts w:ascii="Cambria" w:hAnsi="Cambria"/>
          <w:sz w:val="22"/>
          <w:szCs w:val="22"/>
        </w:rPr>
        <w:t>‘place where the writings are’</w:t>
      </w:r>
    </w:p>
    <w:p w:rsidR="00185A19" w:rsidRPr="002F7CA1" w:rsidRDefault="00185A19" w:rsidP="002F7CA1">
      <w:pPr>
        <w:spacing w:line="276" w:lineRule="auto"/>
        <w:jc w:val="both"/>
        <w:rPr>
          <w:rFonts w:ascii="Cambria" w:hAnsi="Cambria"/>
          <w:sz w:val="22"/>
          <w:szCs w:val="22"/>
        </w:rPr>
      </w:pP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t xml:space="preserve">b. </w:t>
      </w:r>
      <w:r w:rsidRPr="002F7CA1">
        <w:rPr>
          <w:rFonts w:ascii="Cambria" w:hAnsi="Cambria"/>
          <w:sz w:val="22"/>
          <w:szCs w:val="22"/>
        </w:rPr>
        <w:tab/>
        <w:t>/pa- … - an/</w:t>
      </w:r>
      <w:r w:rsidRPr="002F7CA1">
        <w:rPr>
          <w:rFonts w:ascii="Cambria" w:hAnsi="Cambria"/>
          <w:sz w:val="22"/>
          <w:szCs w:val="22"/>
        </w:rPr>
        <w:tab/>
      </w:r>
      <w:r w:rsidRPr="002F7CA1">
        <w:rPr>
          <w:rFonts w:ascii="Cambria" w:hAnsi="Cambria"/>
          <w:sz w:val="22"/>
          <w:szCs w:val="22"/>
        </w:rPr>
        <w:tab/>
        <w:t>‘person who does…’</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paruŋawan</w:t>
      </w:r>
      <w:r w:rsidRPr="002F7CA1">
        <w:rPr>
          <w:rFonts w:ascii="Cambria" w:hAnsi="Cambria"/>
          <w:i/>
          <w:sz w:val="22"/>
          <w:szCs w:val="22"/>
        </w:rPr>
        <w:tab/>
      </w:r>
      <w:r w:rsidRPr="002F7CA1">
        <w:rPr>
          <w:rFonts w:ascii="Cambria" w:hAnsi="Cambria"/>
          <w:sz w:val="22"/>
          <w:szCs w:val="22"/>
        </w:rPr>
        <w:t>‘guide’</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paʔipedan</w:t>
      </w:r>
      <w:r w:rsidRPr="002F7CA1">
        <w:rPr>
          <w:rFonts w:ascii="Cambria" w:hAnsi="Cambria"/>
          <w:i/>
          <w:sz w:val="22"/>
          <w:szCs w:val="22"/>
        </w:rPr>
        <w:tab/>
      </w:r>
      <w:r w:rsidRPr="002F7CA1">
        <w:rPr>
          <w:rFonts w:ascii="Cambria" w:hAnsi="Cambria"/>
          <w:sz w:val="22"/>
          <w:szCs w:val="22"/>
        </w:rPr>
        <w:t>‘helper’</w:t>
      </w:r>
    </w:p>
    <w:p w:rsidR="00185A19" w:rsidRPr="002F7CA1" w:rsidRDefault="00185A19" w:rsidP="002F7CA1">
      <w:pPr>
        <w:spacing w:line="276" w:lineRule="auto"/>
        <w:jc w:val="both"/>
        <w:rPr>
          <w:rFonts w:ascii="Cambria" w:hAnsi="Cambria"/>
          <w:sz w:val="22"/>
          <w:szCs w:val="22"/>
        </w:rPr>
      </w:pP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t xml:space="preserve">c. </w:t>
      </w:r>
      <w:r w:rsidRPr="002F7CA1">
        <w:rPr>
          <w:rFonts w:ascii="Cambria" w:hAnsi="Cambria"/>
          <w:sz w:val="22"/>
          <w:szCs w:val="22"/>
        </w:rPr>
        <w:tab/>
        <w:t>/-in- … -an/</w:t>
      </w:r>
      <w:r w:rsidRPr="002F7CA1">
        <w:rPr>
          <w:rFonts w:ascii="Cambria" w:hAnsi="Cambria"/>
          <w:sz w:val="22"/>
          <w:szCs w:val="22"/>
        </w:rPr>
        <w:tab/>
      </w:r>
      <w:r w:rsidRPr="002F7CA1">
        <w:rPr>
          <w:rFonts w:ascii="Cambria" w:hAnsi="Cambria"/>
          <w:sz w:val="22"/>
          <w:szCs w:val="22"/>
        </w:rPr>
        <w:tab/>
        <w:t>‘place, person, time’</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pinalayan</w:t>
      </w:r>
      <w:r w:rsidRPr="002F7CA1">
        <w:rPr>
          <w:rFonts w:ascii="Cambria" w:hAnsi="Cambria"/>
          <w:i/>
          <w:sz w:val="22"/>
          <w:szCs w:val="22"/>
        </w:rPr>
        <w:tab/>
      </w:r>
      <w:r w:rsidRPr="002F7CA1">
        <w:rPr>
          <w:rFonts w:ascii="Cambria" w:hAnsi="Cambria"/>
          <w:sz w:val="22"/>
          <w:szCs w:val="22"/>
        </w:rPr>
        <w:t>‘place to put the rice’</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tinragan</w:t>
      </w:r>
      <w:r w:rsidRPr="002F7CA1">
        <w:rPr>
          <w:rFonts w:ascii="Cambria" w:hAnsi="Cambria"/>
          <w:i/>
          <w:sz w:val="22"/>
          <w:szCs w:val="22"/>
        </w:rPr>
        <w:tab/>
      </w:r>
      <w:r w:rsidRPr="002F7CA1">
        <w:rPr>
          <w:rFonts w:ascii="Cambria" w:hAnsi="Cambria"/>
          <w:sz w:val="22"/>
          <w:szCs w:val="22"/>
        </w:rPr>
        <w:t>‘place where it fell’</w:t>
      </w: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ab/>
      </w:r>
      <w:r w:rsidRPr="002F7CA1">
        <w:rPr>
          <w:rFonts w:ascii="Cambria" w:hAnsi="Cambria"/>
          <w:sz w:val="22"/>
          <w:szCs w:val="22"/>
        </w:rPr>
        <w:tab/>
      </w:r>
      <w:r w:rsidRPr="002F7CA1">
        <w:rPr>
          <w:rFonts w:ascii="Cambria" w:hAnsi="Cambria"/>
          <w:sz w:val="22"/>
          <w:szCs w:val="22"/>
        </w:rPr>
        <w:tab/>
      </w:r>
      <w:r w:rsidRPr="002F7CA1">
        <w:rPr>
          <w:rFonts w:ascii="Cambria" w:hAnsi="Cambria"/>
          <w:i/>
          <w:sz w:val="22"/>
          <w:szCs w:val="22"/>
        </w:rPr>
        <w:t>sinaʔiŋan</w:t>
      </w:r>
      <w:r w:rsidRPr="002F7CA1">
        <w:rPr>
          <w:rFonts w:ascii="Cambria" w:hAnsi="Cambria"/>
          <w:i/>
          <w:sz w:val="22"/>
          <w:szCs w:val="22"/>
        </w:rPr>
        <w:tab/>
      </w:r>
      <w:r w:rsidRPr="002F7CA1">
        <w:rPr>
          <w:rFonts w:ascii="Cambria" w:hAnsi="Cambria"/>
          <w:sz w:val="22"/>
          <w:szCs w:val="22"/>
        </w:rPr>
        <w:t>‘period taken to cook rice’</w:t>
      </w:r>
      <w:r w:rsidRPr="002F7CA1">
        <w:rPr>
          <w:rFonts w:ascii="Cambria" w:hAnsi="Cambria"/>
          <w:sz w:val="22"/>
          <w:szCs w:val="22"/>
        </w:rPr>
        <w:tab/>
        <w:t>(p. 94)</w:t>
      </w:r>
    </w:p>
    <w:p w:rsidR="00185A19" w:rsidRPr="002F7CA1" w:rsidRDefault="00185A19" w:rsidP="002F7CA1">
      <w:pPr>
        <w:spacing w:line="276" w:lineRule="auto"/>
        <w:jc w:val="both"/>
        <w:rPr>
          <w:rFonts w:ascii="Cambria" w:hAnsi="Cambria"/>
          <w:sz w:val="22"/>
          <w:szCs w:val="22"/>
        </w:rPr>
      </w:pP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 xml:space="preserve">Based on the description of the affixes and the glosses of the resulting words after affixation, these can be construed as nominalizing affixes rather than verbal affixes. It could be argued that Tweddell meant that this category is for affixes that solely attach to verb stems. However, we can see that a few of the words listed above have nominal roots, such as </w:t>
      </w:r>
      <w:r w:rsidRPr="002F7CA1">
        <w:rPr>
          <w:rFonts w:ascii="Cambria" w:hAnsi="Cambria"/>
          <w:i/>
          <w:sz w:val="22"/>
          <w:szCs w:val="22"/>
        </w:rPr>
        <w:t>pinalayan</w:t>
      </w:r>
      <w:r w:rsidRPr="002F7CA1">
        <w:rPr>
          <w:rFonts w:ascii="Cambria" w:hAnsi="Cambria"/>
          <w:sz w:val="22"/>
          <w:szCs w:val="22"/>
        </w:rPr>
        <w:t xml:space="preserve"> ‘place to put the rice’, which he himself describes as having the root word </w:t>
      </w:r>
      <w:r w:rsidRPr="002F7CA1">
        <w:rPr>
          <w:rFonts w:ascii="Cambria" w:hAnsi="Cambria"/>
          <w:i/>
          <w:sz w:val="22"/>
          <w:szCs w:val="22"/>
        </w:rPr>
        <w:t xml:space="preserve">palay </w:t>
      </w:r>
      <w:r w:rsidRPr="002F7CA1">
        <w:rPr>
          <w:rFonts w:ascii="Cambria" w:hAnsi="Cambria"/>
          <w:sz w:val="22"/>
          <w:szCs w:val="22"/>
        </w:rPr>
        <w:t>‘unhusked rice’.</w:t>
      </w:r>
    </w:p>
    <w:p w:rsidR="00185A19" w:rsidRPr="002F7CA1" w:rsidRDefault="00185A19" w:rsidP="002F7CA1">
      <w:pPr>
        <w:spacing w:line="276" w:lineRule="auto"/>
        <w:jc w:val="both"/>
        <w:rPr>
          <w:rFonts w:ascii="Cambria" w:hAnsi="Cambria"/>
          <w:sz w:val="22"/>
          <w:szCs w:val="22"/>
        </w:rPr>
      </w:pPr>
    </w:p>
    <w:p w:rsidR="00185A19" w:rsidRPr="002F7CA1" w:rsidRDefault="00185A19" w:rsidP="002F7CA1">
      <w:pPr>
        <w:spacing w:line="276" w:lineRule="auto"/>
        <w:jc w:val="both"/>
        <w:rPr>
          <w:rFonts w:ascii="Cambria" w:hAnsi="Cambria"/>
          <w:sz w:val="22"/>
          <w:szCs w:val="22"/>
        </w:rPr>
      </w:pPr>
      <w:r w:rsidRPr="002F7CA1">
        <w:rPr>
          <w:rFonts w:ascii="Cambria" w:hAnsi="Cambria"/>
          <w:sz w:val="22"/>
          <w:szCs w:val="22"/>
        </w:rPr>
        <w:t>Some terms used in the study also suffer in the lack of description, which could have illuminated how the morphemes are used. For example, auxiliary particles are defined as particles that combine “partly verbal and partly relational functions” (p. 67). However, Tweddell does not go on to say what exactly are the verbal features these particles exhibit, and how they perform relational functions.</w:t>
      </w:r>
    </w:p>
    <w:p w:rsidR="000F0152" w:rsidRPr="002F7CA1" w:rsidRDefault="000F0152" w:rsidP="002F7CA1">
      <w:pPr>
        <w:spacing w:line="276" w:lineRule="auto"/>
        <w:jc w:val="both"/>
        <w:rPr>
          <w:rFonts w:ascii="Cambria" w:hAnsi="Cambria"/>
          <w:sz w:val="22"/>
          <w:szCs w:val="22"/>
        </w:rPr>
      </w:pPr>
    </w:p>
    <w:p w:rsidR="008E688B" w:rsidRPr="002F7CA1" w:rsidRDefault="008E688B" w:rsidP="002F7CA1">
      <w:pPr>
        <w:spacing w:line="276" w:lineRule="auto"/>
        <w:jc w:val="both"/>
        <w:rPr>
          <w:rFonts w:ascii="Cambria" w:hAnsi="Cambria"/>
          <w:b/>
          <w:sz w:val="22"/>
          <w:szCs w:val="22"/>
        </w:rPr>
      </w:pPr>
      <w:r w:rsidRPr="002F7CA1">
        <w:rPr>
          <w:rFonts w:ascii="Cambria" w:hAnsi="Cambria"/>
          <w:sz w:val="22"/>
          <w:szCs w:val="22"/>
        </w:rPr>
        <w:t>Another instance where Tweddell applies labels without adequate explanation or discussion on what they mean can be seen in his categorization of affixes according to the tense or aspect that they mark. The following affixes for example are all labelled as “comp.”</w:t>
      </w:r>
      <w:r w:rsidRPr="002F7CA1">
        <w:rPr>
          <w:rFonts w:ascii="Cambria" w:hAnsi="Cambria"/>
          <w:i/>
          <w:sz w:val="22"/>
          <w:szCs w:val="22"/>
        </w:rPr>
        <w:t xml:space="preserve"> </w:t>
      </w:r>
      <w:r w:rsidRPr="002F7CA1">
        <w:rPr>
          <w:rFonts w:ascii="Cambria" w:hAnsi="Cambria"/>
          <w:sz w:val="22"/>
          <w:szCs w:val="22"/>
        </w:rPr>
        <w:t>for completive aspect.</w:t>
      </w:r>
      <w:r w:rsidRPr="002F7CA1">
        <w:rPr>
          <w:rFonts w:ascii="Cambria" w:hAnsi="Cambria"/>
          <w:i/>
          <w:sz w:val="22"/>
          <w:szCs w:val="22"/>
        </w:rPr>
        <w:t xml:space="preserve"> </w:t>
      </w:r>
      <w:r w:rsidRPr="002F7CA1">
        <w:rPr>
          <w:rFonts w:ascii="Cambria" w:hAnsi="Cambria"/>
          <w:sz w:val="22"/>
          <w:szCs w:val="22"/>
        </w:rPr>
        <w:t xml:space="preserve"> However, some affixes have a secondary label “punct</w:t>
      </w:r>
      <w:r w:rsidRPr="002F7CA1">
        <w:rPr>
          <w:rFonts w:ascii="Cambria" w:hAnsi="Cambria"/>
          <w:i/>
          <w:sz w:val="22"/>
          <w:szCs w:val="22"/>
        </w:rPr>
        <w:t xml:space="preserve">.” </w:t>
      </w:r>
      <w:r w:rsidRPr="002F7CA1">
        <w:rPr>
          <w:rFonts w:ascii="Cambria" w:hAnsi="Cambria"/>
          <w:sz w:val="22"/>
          <w:szCs w:val="22"/>
        </w:rPr>
        <w:t>which stands for punctiliar aspect</w:t>
      </w:r>
      <w:r w:rsidRPr="002F7CA1">
        <w:rPr>
          <w:rFonts w:ascii="Cambria" w:hAnsi="Cambria"/>
          <w:i/>
          <w:sz w:val="22"/>
          <w:szCs w:val="22"/>
        </w:rPr>
        <w:t>.</w:t>
      </w:r>
      <w:r w:rsidRPr="002F7CA1">
        <w:rPr>
          <w:rFonts w:ascii="Cambria" w:hAnsi="Cambria"/>
          <w:sz w:val="22"/>
          <w:szCs w:val="22"/>
        </w:rPr>
        <w:t xml:space="preserve"> According Comrie (1976), punctiliar or punctual aspect is related to a momentary or point-like action, (i.e. it takes a short period of time to complete). Based on the sample sentences and their accompanying English glosses given by Tweddell, one would not know for certain the differences in the types of aspect marked by the affixes listed below. The punctuality of an event is most likely interpreted from the denoted action of the root rather than bestowed upon as a function of the attached affix.</w:t>
      </w:r>
    </w:p>
    <w:p w:rsidR="008E688B" w:rsidRDefault="008E688B" w:rsidP="002F7CA1">
      <w:pPr>
        <w:spacing w:line="276" w:lineRule="auto"/>
        <w:jc w:val="both"/>
        <w:rPr>
          <w:rFonts w:ascii="Cambria" w:hAnsi="Cambria"/>
          <w:sz w:val="22"/>
          <w:szCs w:val="22"/>
        </w:rPr>
      </w:pPr>
    </w:p>
    <w:p w:rsidR="001676D7" w:rsidRDefault="001676D7" w:rsidP="002F7CA1">
      <w:pPr>
        <w:spacing w:line="276" w:lineRule="auto"/>
        <w:jc w:val="both"/>
        <w:rPr>
          <w:rFonts w:ascii="Cambria" w:hAnsi="Cambria"/>
          <w:sz w:val="22"/>
          <w:szCs w:val="22"/>
        </w:rPr>
      </w:pPr>
    </w:p>
    <w:p w:rsidR="00A63EAB" w:rsidRDefault="00A63EAB" w:rsidP="002F7CA1">
      <w:pPr>
        <w:spacing w:line="276" w:lineRule="auto"/>
        <w:jc w:val="both"/>
        <w:rPr>
          <w:rFonts w:ascii="Cambria" w:hAnsi="Cambria"/>
          <w:sz w:val="22"/>
          <w:szCs w:val="22"/>
        </w:rPr>
      </w:pPr>
    </w:p>
    <w:p w:rsidR="00A63EAB" w:rsidRDefault="00A63EAB" w:rsidP="002F7CA1">
      <w:pPr>
        <w:spacing w:line="276" w:lineRule="auto"/>
        <w:jc w:val="both"/>
        <w:rPr>
          <w:rFonts w:ascii="Cambria" w:hAnsi="Cambria"/>
          <w:sz w:val="22"/>
          <w:szCs w:val="22"/>
        </w:rPr>
      </w:pPr>
    </w:p>
    <w:p w:rsidR="00A63EAB" w:rsidRPr="002F7CA1" w:rsidRDefault="00A63EAB" w:rsidP="002F7CA1">
      <w:pPr>
        <w:spacing w:line="276" w:lineRule="auto"/>
        <w:jc w:val="both"/>
        <w:rPr>
          <w:rFonts w:ascii="Cambria" w:hAnsi="Cambria"/>
          <w:sz w:val="22"/>
          <w:szCs w:val="22"/>
        </w:rPr>
      </w:pPr>
    </w:p>
    <w:p w:rsidR="008E688B" w:rsidRPr="002F7CA1" w:rsidRDefault="00B649A4" w:rsidP="002F7CA1">
      <w:pPr>
        <w:spacing w:line="276" w:lineRule="auto"/>
        <w:jc w:val="center"/>
        <w:rPr>
          <w:rFonts w:ascii="Cambria" w:hAnsi="Cambria"/>
          <w:b/>
          <w:sz w:val="22"/>
          <w:szCs w:val="22"/>
        </w:rPr>
      </w:pPr>
      <w:r w:rsidRPr="002F7CA1">
        <w:rPr>
          <w:rFonts w:ascii="Cambria" w:hAnsi="Cambria"/>
          <w:b/>
          <w:sz w:val="22"/>
          <w:szCs w:val="22"/>
        </w:rPr>
        <w:t>Table 1.</w:t>
      </w:r>
      <w:r w:rsidR="008E688B" w:rsidRPr="002F7CA1">
        <w:rPr>
          <w:rFonts w:ascii="Cambria" w:hAnsi="Cambria"/>
          <w:b/>
          <w:sz w:val="22"/>
          <w:szCs w:val="22"/>
        </w:rPr>
        <w:t xml:space="preserve"> Completive affixes in Iraya according to Tweddell (1958, pp.93-113) </w:t>
      </w:r>
    </w:p>
    <w:tbl>
      <w:tblPr>
        <w:tblStyle w:val="TableGrid"/>
        <w:tblW w:w="0" w:type="auto"/>
        <w:tblLook w:val="04A0"/>
      </w:tblPr>
      <w:tblGrid>
        <w:gridCol w:w="570"/>
        <w:gridCol w:w="1751"/>
        <w:gridCol w:w="2077"/>
        <w:gridCol w:w="4394"/>
      </w:tblGrid>
      <w:tr w:rsidR="008E688B" w:rsidRPr="002F7CA1" w:rsidTr="008E688B">
        <w:trPr>
          <w:trHeight w:val="325"/>
        </w:trPr>
        <w:tc>
          <w:tcPr>
            <w:tcW w:w="570" w:type="dxa"/>
          </w:tcPr>
          <w:p w:rsidR="008E688B" w:rsidRPr="002F7CA1" w:rsidRDefault="008E688B" w:rsidP="002F7CA1">
            <w:pPr>
              <w:spacing w:line="276" w:lineRule="auto"/>
              <w:jc w:val="both"/>
              <w:rPr>
                <w:rFonts w:ascii="Cambria" w:hAnsi="Cambria"/>
                <w:b/>
                <w:sz w:val="22"/>
                <w:szCs w:val="22"/>
              </w:rPr>
            </w:pPr>
          </w:p>
        </w:tc>
        <w:tc>
          <w:tcPr>
            <w:tcW w:w="1751"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Affix</w:t>
            </w:r>
          </w:p>
        </w:tc>
        <w:tc>
          <w:tcPr>
            <w:tcW w:w="2077"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Aspect</w:t>
            </w:r>
          </w:p>
        </w:tc>
        <w:tc>
          <w:tcPr>
            <w:tcW w:w="4394"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Samples</w:t>
            </w:r>
          </w:p>
        </w:tc>
      </w:tr>
      <w:tr w:rsidR="008E688B" w:rsidRPr="002F7CA1" w:rsidTr="00A04DE7">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1</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ma-</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 ; punct.</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kawu mamataw tuwaʔ</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‘You stay here.’</w:t>
            </w:r>
          </w:p>
        </w:tc>
      </w:tr>
      <w:tr w:rsidR="008E688B" w:rsidRPr="002F7CA1" w:rsidTr="00A04DE7">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2</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na-</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 punct.</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naʔay natabuy ani</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‘It is already given by me.’</w:t>
            </w:r>
          </w:p>
        </w:tc>
      </w:tr>
      <w:tr w:rsidR="008E688B" w:rsidRPr="002F7CA1" w:rsidTr="00A04DE7">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3</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man-</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 punct.</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kura mamti maʔusun bukar naʔapun</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‘They picked much fruit yesterday.’</w:t>
            </w:r>
          </w:p>
        </w:tc>
      </w:tr>
      <w:tr w:rsidR="008E688B" w:rsidRPr="002F7CA1" w:rsidTr="00A04DE7">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4</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nan-</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 punct.</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naʔay nanbag kura</w:t>
            </w:r>
          </w:p>
          <w:p w:rsidR="008E688B" w:rsidRPr="002F7CA1" w:rsidRDefault="008E688B" w:rsidP="00473E6A">
            <w:pPr>
              <w:spacing w:line="276" w:lineRule="auto"/>
              <w:jc w:val="both"/>
              <w:rPr>
                <w:rFonts w:ascii="Cambria" w:hAnsi="Cambria"/>
                <w:sz w:val="22"/>
                <w:szCs w:val="22"/>
              </w:rPr>
            </w:pPr>
            <w:r w:rsidRPr="002F7CA1">
              <w:rPr>
                <w:rFonts w:ascii="Cambria" w:hAnsi="Cambria"/>
                <w:sz w:val="22"/>
                <w:szCs w:val="22"/>
              </w:rPr>
              <w:t>‘I have answered them.’ or ‘They have been answered by me.’</w:t>
            </w:r>
          </w:p>
        </w:tc>
      </w:tr>
      <w:tr w:rsidR="008E688B" w:rsidRPr="002F7CA1" w:rsidTr="00A04DE7">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5</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 xml:space="preserve">-um- </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 punct.</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ʔiya tumduʔ sa naʔay saʔI ka ʔigway naʔapun</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‘He taught me one song yesterday.’</w:t>
            </w:r>
          </w:p>
        </w:tc>
      </w:tr>
      <w:tr w:rsidR="008E688B" w:rsidRPr="002F7CA1" w:rsidTr="008E688B">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6</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mi-</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mu ʔiraya maki tay pununit makayiʔ teʔ man sa lupaʔ ba ʔiya tay misuŋu baygira tay kunin naggaru</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‘If a person will take up by hand something from the ground, he will bow the body before he can get it.’</w:t>
            </w:r>
          </w:p>
        </w:tc>
      </w:tr>
      <w:tr w:rsidR="008E688B" w:rsidRPr="002F7CA1" w:rsidTr="008E688B">
        <w:tc>
          <w:tcPr>
            <w:tcW w:w="570"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7</w:t>
            </w:r>
          </w:p>
        </w:tc>
        <w:tc>
          <w:tcPr>
            <w:tcW w:w="1751"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ni-</w:t>
            </w:r>
          </w:p>
        </w:tc>
        <w:tc>
          <w:tcPr>
            <w:tcW w:w="2077" w:type="dxa"/>
          </w:tcPr>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comp.</w:t>
            </w:r>
          </w:p>
        </w:tc>
        <w:tc>
          <w:tcPr>
            <w:tcW w:w="4394" w:type="dxa"/>
          </w:tcPr>
          <w:p w:rsidR="008E688B" w:rsidRPr="002F7CA1" w:rsidRDefault="008E688B" w:rsidP="002F7CA1">
            <w:pPr>
              <w:spacing w:line="276" w:lineRule="auto"/>
              <w:jc w:val="both"/>
              <w:rPr>
                <w:rFonts w:ascii="Cambria" w:hAnsi="Cambria"/>
                <w:i/>
                <w:sz w:val="22"/>
                <w:szCs w:val="22"/>
              </w:rPr>
            </w:pPr>
            <w:r w:rsidRPr="002F7CA1">
              <w:rPr>
                <w:rFonts w:ascii="Cambria" w:hAnsi="Cambria"/>
                <w:i/>
                <w:sz w:val="22"/>
                <w:szCs w:val="22"/>
              </w:rPr>
              <w:t>maraw nikapet sa tedek tay ʔinikapetan tay-maʔ ʔiya baʔit</w:t>
            </w:r>
          </w:p>
          <w:p w:rsidR="008E688B" w:rsidRPr="002F7CA1" w:rsidRDefault="008E688B" w:rsidP="002F7CA1">
            <w:pPr>
              <w:spacing w:line="276" w:lineRule="auto"/>
              <w:jc w:val="both"/>
              <w:rPr>
                <w:rFonts w:ascii="Cambria" w:hAnsi="Cambria"/>
                <w:sz w:val="22"/>
                <w:szCs w:val="22"/>
              </w:rPr>
            </w:pPr>
            <w:r w:rsidRPr="002F7CA1">
              <w:rPr>
                <w:rFonts w:ascii="Cambria" w:hAnsi="Cambria"/>
                <w:sz w:val="22"/>
                <w:szCs w:val="22"/>
              </w:rPr>
              <w:t>‘And so, (he) held the post which would be held by everyone who arrived.’</w:t>
            </w:r>
          </w:p>
        </w:tc>
      </w:tr>
    </w:tbl>
    <w:p w:rsidR="008E688B" w:rsidRPr="002F7CA1" w:rsidRDefault="008E688B" w:rsidP="002F7CA1">
      <w:pPr>
        <w:spacing w:line="276" w:lineRule="auto"/>
        <w:jc w:val="both"/>
        <w:rPr>
          <w:rFonts w:ascii="Cambria" w:hAnsi="Cambria"/>
          <w:sz w:val="22"/>
          <w:szCs w:val="22"/>
        </w:rPr>
      </w:pPr>
    </w:p>
    <w:p w:rsidR="008E688B" w:rsidRDefault="008E688B" w:rsidP="002F7CA1">
      <w:pPr>
        <w:spacing w:line="276" w:lineRule="auto"/>
        <w:jc w:val="both"/>
        <w:rPr>
          <w:rFonts w:ascii="Cambria" w:hAnsi="Cambria"/>
          <w:sz w:val="22"/>
          <w:szCs w:val="22"/>
          <w:lang w:eastAsia="zh-TW"/>
        </w:rPr>
      </w:pPr>
      <w:r w:rsidRPr="002F7CA1">
        <w:rPr>
          <w:rFonts w:ascii="Cambria" w:hAnsi="Cambria"/>
          <w:sz w:val="22"/>
          <w:szCs w:val="22"/>
          <w:lang w:eastAsia="zh-TW"/>
        </w:rPr>
        <w:t xml:space="preserve">The following table lists affixes that are marked by Tweddell as incompletive affixes. There are more affixes under this group perhaps because both ongoing actions (see numbers 9, 10, 23 below) and actions that may or may not have yet begun (see numbers 13, 15, 21, and 22) are included. However, examples number 12, 16, 19, 20 and 25 do not seem to fit what one would expect to describing an “incomplete action”. The verbs in the English glosses for these two examples are in the past tense. Other affixes seem to denote a habitual action based on the sample sentences provided for each one (see numbers 11, 14, 17, 18, and 24). </w:t>
      </w:r>
    </w:p>
    <w:p w:rsidR="002F7CA1" w:rsidRPr="002F7CA1" w:rsidRDefault="002F7CA1" w:rsidP="002F7CA1">
      <w:pPr>
        <w:spacing w:line="276" w:lineRule="auto"/>
        <w:jc w:val="both"/>
        <w:rPr>
          <w:rFonts w:ascii="Cambria" w:hAnsi="Cambria"/>
          <w:sz w:val="22"/>
          <w:szCs w:val="22"/>
          <w:lang w:eastAsia="zh-TW"/>
        </w:rPr>
      </w:pPr>
    </w:p>
    <w:p w:rsidR="008E688B" w:rsidRPr="002F7CA1" w:rsidRDefault="00B649A4" w:rsidP="002F7CA1">
      <w:pPr>
        <w:spacing w:line="276" w:lineRule="auto"/>
        <w:jc w:val="center"/>
        <w:rPr>
          <w:rFonts w:ascii="Cambria" w:hAnsi="Cambria"/>
          <w:b/>
          <w:sz w:val="22"/>
          <w:szCs w:val="22"/>
          <w:lang w:eastAsia="zh-TW"/>
        </w:rPr>
      </w:pPr>
      <w:r w:rsidRPr="002F7CA1">
        <w:rPr>
          <w:rFonts w:ascii="Cambria" w:hAnsi="Cambria"/>
          <w:b/>
          <w:sz w:val="22"/>
          <w:szCs w:val="22"/>
          <w:lang w:eastAsia="zh-TW"/>
        </w:rPr>
        <w:t>Table 2.</w:t>
      </w:r>
      <w:r w:rsidR="008E688B" w:rsidRPr="002F7CA1">
        <w:rPr>
          <w:rFonts w:ascii="Cambria" w:hAnsi="Cambria"/>
          <w:b/>
          <w:sz w:val="22"/>
          <w:szCs w:val="22"/>
          <w:lang w:eastAsia="zh-TW"/>
        </w:rPr>
        <w:t xml:space="preserve"> Incompletive affixes in Iraya according to Tweddell (1958, pp. 93-113)</w:t>
      </w:r>
    </w:p>
    <w:tbl>
      <w:tblPr>
        <w:tblStyle w:val="TableGrid"/>
        <w:tblW w:w="9101" w:type="dxa"/>
        <w:tblLook w:val="04A0"/>
      </w:tblPr>
      <w:tblGrid>
        <w:gridCol w:w="472"/>
        <w:gridCol w:w="1830"/>
        <w:gridCol w:w="2096"/>
        <w:gridCol w:w="4703"/>
      </w:tblGrid>
      <w:tr w:rsidR="008E688B" w:rsidRPr="002F7CA1" w:rsidTr="00A04DE7">
        <w:tc>
          <w:tcPr>
            <w:tcW w:w="472" w:type="dxa"/>
          </w:tcPr>
          <w:p w:rsidR="008E688B" w:rsidRPr="002F7CA1" w:rsidRDefault="008E688B" w:rsidP="002F7CA1">
            <w:pPr>
              <w:spacing w:line="276" w:lineRule="auto"/>
              <w:ind w:left="313"/>
              <w:rPr>
                <w:rFonts w:ascii="Cambria" w:hAnsi="Cambria"/>
                <w:sz w:val="22"/>
                <w:szCs w:val="22"/>
              </w:rPr>
            </w:pPr>
          </w:p>
        </w:tc>
        <w:tc>
          <w:tcPr>
            <w:tcW w:w="1830"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Affix</w:t>
            </w:r>
          </w:p>
        </w:tc>
        <w:tc>
          <w:tcPr>
            <w:tcW w:w="2096"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Aspect</w:t>
            </w:r>
          </w:p>
        </w:tc>
        <w:tc>
          <w:tcPr>
            <w:tcW w:w="4703" w:type="dxa"/>
          </w:tcPr>
          <w:p w:rsidR="008E688B" w:rsidRPr="002F7CA1" w:rsidRDefault="008E688B" w:rsidP="002F7CA1">
            <w:pPr>
              <w:spacing w:line="276" w:lineRule="auto"/>
              <w:jc w:val="center"/>
              <w:rPr>
                <w:rFonts w:ascii="Cambria" w:hAnsi="Cambria"/>
                <w:b/>
                <w:sz w:val="22"/>
                <w:szCs w:val="22"/>
              </w:rPr>
            </w:pPr>
            <w:r w:rsidRPr="002F7CA1">
              <w:rPr>
                <w:rFonts w:ascii="Cambria" w:hAnsi="Cambria"/>
                <w:b/>
                <w:sz w:val="22"/>
                <w:szCs w:val="22"/>
              </w:rPr>
              <w:t>Sample</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06"/>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sz w:val="22"/>
                <w:szCs w:val="22"/>
              </w:rPr>
            </w:pPr>
            <w:r w:rsidRPr="002F7CA1">
              <w:rPr>
                <w:rFonts w:ascii="Cambria" w:hAnsi="Cambria"/>
                <w:i/>
                <w:sz w:val="22"/>
                <w:szCs w:val="22"/>
              </w:rPr>
              <w:t>mag-</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 custom.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ʔaku ba magtabuy sa naʔay ʔariʔan nu kayu man ʔaku maki ŋaʔ</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‘I (habitually) give to my younger bronger whatever I have.’</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nag-</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 custom.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maki teʔ nagsaraŋ ʔuway</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‘There is a little rattan hanging up.’</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mamag-</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custom.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kura mamagtabuy ʔag lapis sa naʔay</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‘Each one of them gives a pencil to me.’</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namag-</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 custom.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kura namagtabuy ʔag lapis sa naʔay</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‘A (one) pencil was given to me by all of them together.’</w:t>
            </w:r>
          </w:p>
        </w:tc>
      </w:tr>
      <w:tr w:rsidR="008E688B" w:rsidRPr="002F7CA1" w:rsidTr="00A04DE7">
        <w:trPr>
          <w:trHeight w:val="424"/>
        </w:trPr>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ʔa-</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naʔay tay ʔatabuy ʔag begas sa kunin</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‘I can (will be able to) give the rice to him.’</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ka-</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ʔaku kamataŋ naʔ teʔ</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‘I know just a little.’</w:t>
            </w:r>
          </w:p>
        </w:tc>
      </w:tr>
      <w:tr w:rsidR="008E688B" w:rsidRPr="002F7CA1" w:rsidTr="00A04DE7">
        <w:tc>
          <w:tcPr>
            <w:tcW w:w="472" w:type="dxa"/>
          </w:tcPr>
          <w:p w:rsidR="008E688B" w:rsidRPr="002F7CA1" w:rsidRDefault="008E688B"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pa-</w:t>
            </w:r>
          </w:p>
        </w:tc>
        <w:tc>
          <w:tcPr>
            <w:tcW w:w="2096" w:type="dxa"/>
          </w:tcPr>
          <w:p w:rsidR="008E688B" w:rsidRPr="002F7CA1" w:rsidRDefault="008E688B" w:rsidP="002F7CA1">
            <w:pPr>
              <w:spacing w:line="276" w:lineRule="auto"/>
              <w:rPr>
                <w:rFonts w:ascii="Cambria" w:hAnsi="Cambria"/>
                <w:sz w:val="22"/>
                <w:szCs w:val="22"/>
              </w:rPr>
            </w:pPr>
            <w:r w:rsidRPr="002F7CA1">
              <w:rPr>
                <w:rFonts w:ascii="Cambria" w:hAnsi="Cambria"/>
                <w:sz w:val="22"/>
                <w:szCs w:val="22"/>
              </w:rPr>
              <w:t>incom.</w:t>
            </w:r>
          </w:p>
        </w:tc>
        <w:tc>
          <w:tcPr>
            <w:tcW w:w="4703" w:type="dxa"/>
          </w:tcPr>
          <w:p w:rsidR="008E688B" w:rsidRPr="002F7CA1" w:rsidRDefault="008E688B" w:rsidP="002F7CA1">
            <w:pPr>
              <w:spacing w:line="276" w:lineRule="auto"/>
              <w:rPr>
                <w:rFonts w:ascii="Cambria" w:hAnsi="Cambria"/>
                <w:i/>
                <w:sz w:val="22"/>
                <w:szCs w:val="22"/>
              </w:rPr>
            </w:pPr>
            <w:r w:rsidRPr="002F7CA1">
              <w:rPr>
                <w:rFonts w:ascii="Cambria" w:hAnsi="Cambria"/>
                <w:i/>
                <w:sz w:val="22"/>
                <w:szCs w:val="22"/>
              </w:rPr>
              <w:t>kawu patarek sataʔ sa tuŋaʔan</w:t>
            </w:r>
          </w:p>
          <w:p w:rsidR="008E688B" w:rsidRPr="002F7CA1" w:rsidRDefault="008E688B" w:rsidP="002F7CA1">
            <w:pPr>
              <w:spacing w:line="276" w:lineRule="auto"/>
              <w:rPr>
                <w:rFonts w:ascii="Cambria" w:hAnsi="Cambria"/>
                <w:sz w:val="22"/>
                <w:szCs w:val="22"/>
              </w:rPr>
            </w:pPr>
            <w:r w:rsidRPr="002F7CA1">
              <w:rPr>
                <w:rFonts w:ascii="Cambria" w:hAnsi="Cambria"/>
                <w:sz w:val="22"/>
                <w:szCs w:val="22"/>
              </w:rPr>
              <w:t>‘You sit still there on the seat.’</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ba-</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moment.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ʔag ʔiraya kabanʔer balaŋgit ʔudas</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‘The man was numb for a short time.’</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i-</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incept. (?)</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ʔag takleb nakay-teʔ-man ŋani ba masaklaŋ dapu da nawed ʔag ʔitakleb.</w:t>
            </w:r>
          </w:p>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‘A covering of anything at all is wider than what is covered.’</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mal-</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custom.</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kidawa tanan maltabuy</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‘We two both give to each other.’</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may-</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punct.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daʔ mayliʔug sa kunin ʔag maʔusun ʔabakay ka ʔiraya</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‘And there were gathered together to him a great number of people.’</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tagu-</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punct.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naʔay tagubirin, kunin remremen ʔag naʔay pinasked sa kunin</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‘I commanded, he thought of what I said to him.’</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-an</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punct.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kumu kay ʔarken tiyaʔ</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‘Please smell this.’</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-en ~ -un</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punct.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ʔayaw telnen ʔag butʔul ŋaʔ karam kawu ʔaleyen</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‘Don’t swallow the bone lest it choke you.’</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si-</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ʔiya marsitaway sa darwa ka ʔiraya</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‘He fights against two men.’</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-aŋ-</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nagpaŋaspak ba magsuway da pasek kayu sa kayuwanan panawen kuʔaya</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‘Stripped off is breaking off branches of trees in the woods by the wind.’</w:t>
            </w:r>
          </w:p>
        </w:tc>
      </w:tr>
      <w:tr w:rsidR="00B649A4" w:rsidRPr="002F7CA1" w:rsidTr="00B649A4">
        <w:tc>
          <w:tcPr>
            <w:tcW w:w="472" w:type="dxa"/>
          </w:tcPr>
          <w:p w:rsidR="00B649A4" w:rsidRPr="002F7CA1" w:rsidRDefault="00B649A4" w:rsidP="002F7CA1">
            <w:pPr>
              <w:pStyle w:val="ListParagraph"/>
              <w:numPr>
                <w:ilvl w:val="0"/>
                <w:numId w:val="1"/>
              </w:numPr>
              <w:spacing w:line="276" w:lineRule="auto"/>
              <w:ind w:left="313"/>
              <w:rPr>
                <w:rFonts w:ascii="Cambria" w:hAnsi="Cambria" w:cs="Times New Roman"/>
                <w:sz w:val="22"/>
                <w:szCs w:val="22"/>
              </w:rPr>
            </w:pPr>
          </w:p>
        </w:tc>
        <w:tc>
          <w:tcPr>
            <w:tcW w:w="1830"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ʔa-…-an</w:t>
            </w:r>
          </w:p>
        </w:tc>
        <w:tc>
          <w:tcPr>
            <w:tcW w:w="209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incom.; punct.</w:t>
            </w:r>
          </w:p>
        </w:tc>
        <w:tc>
          <w:tcPr>
            <w:tcW w:w="4703"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naʔapun ʔaku ʔatugitan pisaw</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‘Yesterday I was cut accidentally by a bolo.’</w:t>
            </w:r>
          </w:p>
        </w:tc>
      </w:tr>
    </w:tbl>
    <w:p w:rsidR="008E688B" w:rsidRPr="002F7CA1" w:rsidRDefault="008E688B" w:rsidP="002F7CA1">
      <w:pPr>
        <w:spacing w:line="276" w:lineRule="auto"/>
        <w:jc w:val="both"/>
        <w:rPr>
          <w:rFonts w:ascii="Cambria" w:hAnsi="Cambria"/>
          <w:sz w:val="22"/>
          <w:szCs w:val="22"/>
          <w:lang w:eastAsia="zh-TW"/>
        </w:rPr>
      </w:pPr>
    </w:p>
    <w:p w:rsidR="00B649A4" w:rsidRPr="002F7CA1" w:rsidRDefault="00B649A4" w:rsidP="002F7CA1">
      <w:pPr>
        <w:spacing w:line="276" w:lineRule="auto"/>
        <w:jc w:val="both"/>
        <w:rPr>
          <w:rFonts w:ascii="Cambria" w:hAnsi="Cambria"/>
          <w:sz w:val="22"/>
          <w:szCs w:val="22"/>
          <w:lang w:eastAsia="zh-TW"/>
        </w:rPr>
      </w:pPr>
      <w:r w:rsidRPr="002F7CA1">
        <w:rPr>
          <w:rFonts w:ascii="Cambria" w:hAnsi="Cambria"/>
          <w:sz w:val="22"/>
          <w:szCs w:val="22"/>
          <w:lang w:eastAsia="zh-TW"/>
        </w:rPr>
        <w:t>The final group of verbal affixes based on the aspect that they mark is the continuative and stative affixes. There is actually only one affix that is marked as marking</w:t>
      </w:r>
      <w:r w:rsidRPr="002F7CA1">
        <w:rPr>
          <w:rFonts w:ascii="Cambria" w:hAnsi="Cambria"/>
          <w:i/>
          <w:sz w:val="22"/>
          <w:szCs w:val="22"/>
          <w:lang w:eastAsia="zh-TW"/>
        </w:rPr>
        <w:t xml:space="preserve"> </w:t>
      </w:r>
      <w:r w:rsidRPr="002F7CA1">
        <w:rPr>
          <w:rFonts w:ascii="Cambria" w:hAnsi="Cambria"/>
          <w:sz w:val="22"/>
          <w:szCs w:val="22"/>
          <w:lang w:eastAsia="zh-TW"/>
        </w:rPr>
        <w:t xml:space="preserve">continuative aspect. Tweddell does not discuss how continuative aspect differs from incompletive aspect. However, upon comparing the samples given, it seems to denote an ongoing action at a specific point of time, which is to say that it is not a habitual action or an action that has been ongoing for a long period of time prior to the speaker’s utterance. Stative affixes on the other hand seem to refer to progressive aspect. But again, these are all conjectures based on the samples given. </w:t>
      </w:r>
    </w:p>
    <w:p w:rsidR="00B649A4" w:rsidRDefault="00B649A4" w:rsidP="002F7CA1">
      <w:pPr>
        <w:spacing w:line="276" w:lineRule="auto"/>
        <w:jc w:val="both"/>
        <w:rPr>
          <w:rFonts w:ascii="Cambria" w:hAnsi="Cambria"/>
          <w:sz w:val="22"/>
          <w:szCs w:val="22"/>
          <w:lang w:eastAsia="zh-TW"/>
        </w:rPr>
      </w:pPr>
    </w:p>
    <w:p w:rsidR="001676D7" w:rsidRDefault="001676D7" w:rsidP="002F7CA1">
      <w:pPr>
        <w:spacing w:line="276" w:lineRule="auto"/>
        <w:jc w:val="both"/>
        <w:rPr>
          <w:rFonts w:ascii="Cambria" w:hAnsi="Cambria"/>
          <w:sz w:val="22"/>
          <w:szCs w:val="22"/>
          <w:lang w:eastAsia="zh-TW"/>
        </w:rPr>
      </w:pPr>
    </w:p>
    <w:p w:rsidR="001676D7" w:rsidRDefault="001676D7" w:rsidP="002F7CA1">
      <w:pPr>
        <w:spacing w:line="276" w:lineRule="auto"/>
        <w:jc w:val="both"/>
        <w:rPr>
          <w:rFonts w:ascii="Cambria" w:hAnsi="Cambria"/>
          <w:sz w:val="22"/>
          <w:szCs w:val="22"/>
          <w:lang w:eastAsia="zh-TW"/>
        </w:rPr>
      </w:pPr>
    </w:p>
    <w:p w:rsidR="001676D7" w:rsidRPr="002F7CA1" w:rsidRDefault="001676D7" w:rsidP="002F7CA1">
      <w:pPr>
        <w:spacing w:line="276" w:lineRule="auto"/>
        <w:jc w:val="both"/>
        <w:rPr>
          <w:rFonts w:ascii="Cambria" w:hAnsi="Cambria"/>
          <w:sz w:val="22"/>
          <w:szCs w:val="22"/>
          <w:lang w:eastAsia="zh-TW"/>
        </w:rPr>
      </w:pPr>
    </w:p>
    <w:p w:rsidR="006F1425" w:rsidRDefault="006F1425" w:rsidP="002F7CA1">
      <w:pPr>
        <w:spacing w:line="276" w:lineRule="auto"/>
        <w:jc w:val="center"/>
        <w:rPr>
          <w:rFonts w:ascii="Cambria" w:hAnsi="Cambria"/>
          <w:b/>
          <w:sz w:val="22"/>
          <w:szCs w:val="22"/>
          <w:lang w:eastAsia="zh-TW"/>
        </w:rPr>
      </w:pPr>
      <w:r>
        <w:rPr>
          <w:rFonts w:ascii="Cambria" w:hAnsi="Cambria"/>
          <w:b/>
          <w:sz w:val="22"/>
          <w:szCs w:val="22"/>
          <w:lang w:eastAsia="zh-TW"/>
        </w:rPr>
        <w:lastRenderedPageBreak/>
        <w:t>Table 3.</w:t>
      </w:r>
      <w:r w:rsidR="00B649A4" w:rsidRPr="002F7CA1">
        <w:rPr>
          <w:rFonts w:ascii="Cambria" w:hAnsi="Cambria"/>
          <w:b/>
          <w:sz w:val="22"/>
          <w:szCs w:val="22"/>
          <w:lang w:eastAsia="zh-TW"/>
        </w:rPr>
        <w:t xml:space="preserve"> Continuative and stative affixes in Iraya according to Tweddell </w:t>
      </w:r>
    </w:p>
    <w:p w:rsidR="008E688B" w:rsidRPr="002F7CA1" w:rsidRDefault="00B649A4" w:rsidP="002F7CA1">
      <w:pPr>
        <w:spacing w:line="276" w:lineRule="auto"/>
        <w:jc w:val="center"/>
        <w:rPr>
          <w:rFonts w:ascii="Cambria" w:hAnsi="Cambria"/>
          <w:b/>
          <w:sz w:val="22"/>
          <w:szCs w:val="22"/>
          <w:lang w:eastAsia="zh-TW"/>
        </w:rPr>
      </w:pPr>
      <w:r w:rsidRPr="002F7CA1">
        <w:rPr>
          <w:rFonts w:ascii="Cambria" w:hAnsi="Cambria"/>
          <w:b/>
          <w:sz w:val="22"/>
          <w:szCs w:val="22"/>
          <w:lang w:eastAsia="zh-TW"/>
        </w:rPr>
        <w:t>(1958, pp.93-113)</w:t>
      </w:r>
    </w:p>
    <w:tbl>
      <w:tblPr>
        <w:tblStyle w:val="TableGrid"/>
        <w:tblW w:w="0" w:type="auto"/>
        <w:tblLook w:val="04A0"/>
      </w:tblPr>
      <w:tblGrid>
        <w:gridCol w:w="478"/>
        <w:gridCol w:w="1841"/>
        <w:gridCol w:w="2126"/>
        <w:gridCol w:w="4417"/>
      </w:tblGrid>
      <w:tr w:rsidR="00B649A4" w:rsidRPr="002F7CA1" w:rsidTr="00A04DE7">
        <w:tc>
          <w:tcPr>
            <w:tcW w:w="478" w:type="dxa"/>
          </w:tcPr>
          <w:p w:rsidR="00B649A4" w:rsidRPr="002F7CA1" w:rsidRDefault="00B649A4" w:rsidP="002F7CA1">
            <w:pPr>
              <w:spacing w:line="276" w:lineRule="auto"/>
              <w:rPr>
                <w:rFonts w:ascii="Cambria" w:hAnsi="Cambria"/>
                <w:b/>
                <w:sz w:val="22"/>
                <w:szCs w:val="22"/>
              </w:rPr>
            </w:pPr>
          </w:p>
        </w:tc>
        <w:tc>
          <w:tcPr>
            <w:tcW w:w="1841" w:type="dxa"/>
          </w:tcPr>
          <w:p w:rsidR="00B649A4" w:rsidRPr="002F7CA1" w:rsidRDefault="00B649A4" w:rsidP="002F7CA1">
            <w:pPr>
              <w:spacing w:line="276" w:lineRule="auto"/>
              <w:jc w:val="center"/>
              <w:rPr>
                <w:rFonts w:ascii="Cambria" w:hAnsi="Cambria"/>
                <w:b/>
                <w:sz w:val="22"/>
                <w:szCs w:val="22"/>
              </w:rPr>
            </w:pPr>
            <w:r w:rsidRPr="002F7CA1">
              <w:rPr>
                <w:rFonts w:ascii="Cambria" w:hAnsi="Cambria"/>
                <w:b/>
                <w:sz w:val="22"/>
                <w:szCs w:val="22"/>
              </w:rPr>
              <w:t>Affix</w:t>
            </w:r>
          </w:p>
        </w:tc>
        <w:tc>
          <w:tcPr>
            <w:tcW w:w="2126" w:type="dxa"/>
          </w:tcPr>
          <w:p w:rsidR="00B649A4" w:rsidRPr="002F7CA1" w:rsidRDefault="00B649A4" w:rsidP="002F7CA1">
            <w:pPr>
              <w:spacing w:line="276" w:lineRule="auto"/>
              <w:jc w:val="center"/>
              <w:rPr>
                <w:rFonts w:ascii="Cambria" w:hAnsi="Cambria"/>
                <w:b/>
                <w:sz w:val="22"/>
                <w:szCs w:val="22"/>
              </w:rPr>
            </w:pPr>
            <w:r w:rsidRPr="002F7CA1">
              <w:rPr>
                <w:rFonts w:ascii="Cambria" w:hAnsi="Cambria"/>
                <w:b/>
                <w:sz w:val="22"/>
                <w:szCs w:val="22"/>
              </w:rPr>
              <w:t>Aspect</w:t>
            </w:r>
          </w:p>
        </w:tc>
        <w:tc>
          <w:tcPr>
            <w:tcW w:w="4417" w:type="dxa"/>
          </w:tcPr>
          <w:p w:rsidR="00B649A4" w:rsidRPr="002F7CA1" w:rsidRDefault="00B649A4" w:rsidP="002F7CA1">
            <w:pPr>
              <w:spacing w:line="276" w:lineRule="auto"/>
              <w:jc w:val="center"/>
              <w:rPr>
                <w:rFonts w:ascii="Cambria" w:hAnsi="Cambria"/>
                <w:b/>
                <w:sz w:val="22"/>
                <w:szCs w:val="22"/>
              </w:rPr>
            </w:pPr>
            <w:r w:rsidRPr="002F7CA1">
              <w:rPr>
                <w:rFonts w:ascii="Cambria" w:hAnsi="Cambria"/>
                <w:b/>
                <w:sz w:val="22"/>
                <w:szCs w:val="22"/>
              </w:rPr>
              <w:t>Sample</w:t>
            </w:r>
          </w:p>
        </w:tc>
      </w:tr>
      <w:tr w:rsidR="00B649A4" w:rsidRPr="002F7CA1" w:rsidTr="00A04DE7">
        <w:tc>
          <w:tcPr>
            <w:tcW w:w="478"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26</w:t>
            </w:r>
          </w:p>
        </w:tc>
        <w:tc>
          <w:tcPr>
            <w:tcW w:w="1841" w:type="dxa"/>
          </w:tcPr>
          <w:p w:rsidR="00B649A4" w:rsidRPr="002F7CA1" w:rsidRDefault="00B649A4" w:rsidP="002F7CA1">
            <w:pPr>
              <w:spacing w:line="276" w:lineRule="auto"/>
              <w:rPr>
                <w:rFonts w:ascii="Cambria" w:hAnsi="Cambria"/>
                <w:sz w:val="22"/>
                <w:szCs w:val="22"/>
              </w:rPr>
            </w:pPr>
            <w:r w:rsidRPr="002F7CA1">
              <w:rPr>
                <w:rFonts w:ascii="Cambria" w:hAnsi="Cambria"/>
                <w:i/>
                <w:sz w:val="22"/>
                <w:szCs w:val="22"/>
              </w:rPr>
              <w:t>ʔag-</w:t>
            </w:r>
          </w:p>
        </w:tc>
        <w:tc>
          <w:tcPr>
            <w:tcW w:w="212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contin.</w:t>
            </w:r>
          </w:p>
        </w:tc>
        <w:tc>
          <w:tcPr>
            <w:tcW w:w="4417"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ʔaku ba ʔagtabuy lapis sa kumu</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‘I am giving a pencil to you (sg.)’</w:t>
            </w:r>
          </w:p>
        </w:tc>
      </w:tr>
      <w:tr w:rsidR="00B649A4" w:rsidRPr="002F7CA1" w:rsidTr="00A04DE7">
        <w:tc>
          <w:tcPr>
            <w:tcW w:w="478"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27</w:t>
            </w:r>
          </w:p>
        </w:tc>
        <w:tc>
          <w:tcPr>
            <w:tcW w:w="1841"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maka-</w:t>
            </w:r>
          </w:p>
        </w:tc>
        <w:tc>
          <w:tcPr>
            <w:tcW w:w="212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stative</w:t>
            </w:r>
          </w:p>
        </w:tc>
        <w:tc>
          <w:tcPr>
            <w:tcW w:w="4417"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makasuginap ka balay</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‘Beautifying the home.’</w:t>
            </w:r>
          </w:p>
        </w:tc>
      </w:tr>
      <w:tr w:rsidR="00B649A4" w:rsidRPr="002F7CA1" w:rsidTr="00A04DE7">
        <w:tc>
          <w:tcPr>
            <w:tcW w:w="478"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28</w:t>
            </w:r>
          </w:p>
        </w:tc>
        <w:tc>
          <w:tcPr>
            <w:tcW w:w="1841"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naka-</w:t>
            </w:r>
          </w:p>
        </w:tc>
        <w:tc>
          <w:tcPr>
            <w:tcW w:w="212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stative</w:t>
            </w:r>
          </w:p>
        </w:tc>
        <w:tc>
          <w:tcPr>
            <w:tcW w:w="4417"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kaynu naʔay baduʔ ba mararay ba nakamaʔagut ba nakabali maputiʔ</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‘Even my dress, it was green, in a long time changes to white.’</w:t>
            </w:r>
          </w:p>
        </w:tc>
      </w:tr>
      <w:tr w:rsidR="00B649A4" w:rsidRPr="002F7CA1" w:rsidTr="00A04DE7">
        <w:tc>
          <w:tcPr>
            <w:tcW w:w="478"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29</w:t>
            </w:r>
          </w:p>
        </w:tc>
        <w:tc>
          <w:tcPr>
            <w:tcW w:w="1841"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ti-</w:t>
            </w:r>
          </w:p>
        </w:tc>
        <w:tc>
          <w:tcPr>
            <w:tcW w:w="212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stative</w:t>
            </w:r>
          </w:p>
        </w:tc>
        <w:tc>
          <w:tcPr>
            <w:tcW w:w="4417"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naʔapun ba maki saʔI ka ʔibun tilaŋgit sumpat sa kakayuwan</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‘Yesterday there was a bird suddenly passed through a grove of trees’</w:t>
            </w:r>
          </w:p>
        </w:tc>
      </w:tr>
      <w:tr w:rsidR="00B649A4" w:rsidRPr="002F7CA1" w:rsidTr="00A04DE7">
        <w:tc>
          <w:tcPr>
            <w:tcW w:w="478"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30</w:t>
            </w:r>
          </w:p>
        </w:tc>
        <w:tc>
          <w:tcPr>
            <w:tcW w:w="1841"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-ar-</w:t>
            </w:r>
          </w:p>
        </w:tc>
        <w:tc>
          <w:tcPr>
            <w:tcW w:w="2126" w:type="dxa"/>
          </w:tcPr>
          <w:p w:rsidR="00B649A4" w:rsidRPr="002F7CA1" w:rsidRDefault="00B649A4" w:rsidP="002F7CA1">
            <w:pPr>
              <w:spacing w:line="276" w:lineRule="auto"/>
              <w:rPr>
                <w:rFonts w:ascii="Cambria" w:hAnsi="Cambria"/>
                <w:sz w:val="22"/>
                <w:szCs w:val="22"/>
              </w:rPr>
            </w:pPr>
            <w:r w:rsidRPr="002F7CA1">
              <w:rPr>
                <w:rFonts w:ascii="Cambria" w:hAnsi="Cambria"/>
                <w:sz w:val="22"/>
                <w:szCs w:val="22"/>
              </w:rPr>
              <w:t>stative</w:t>
            </w:r>
          </w:p>
        </w:tc>
        <w:tc>
          <w:tcPr>
            <w:tcW w:w="4417" w:type="dxa"/>
          </w:tcPr>
          <w:p w:rsidR="00B649A4" w:rsidRPr="002F7CA1" w:rsidRDefault="00B649A4" w:rsidP="002F7CA1">
            <w:pPr>
              <w:spacing w:line="276" w:lineRule="auto"/>
              <w:rPr>
                <w:rFonts w:ascii="Cambria" w:hAnsi="Cambria"/>
                <w:i/>
                <w:sz w:val="22"/>
                <w:szCs w:val="22"/>
              </w:rPr>
            </w:pPr>
            <w:r w:rsidRPr="002F7CA1">
              <w:rPr>
                <w:rFonts w:ascii="Cambria" w:hAnsi="Cambria"/>
                <w:i/>
                <w:sz w:val="22"/>
                <w:szCs w:val="22"/>
              </w:rPr>
              <w:t>tarimpuwan ba kunin sadiri</w:t>
            </w:r>
          </w:p>
          <w:p w:rsidR="00B649A4" w:rsidRPr="002F7CA1" w:rsidRDefault="00B649A4" w:rsidP="002F7CA1">
            <w:pPr>
              <w:spacing w:line="276" w:lineRule="auto"/>
              <w:rPr>
                <w:rFonts w:ascii="Cambria" w:hAnsi="Cambria"/>
                <w:sz w:val="22"/>
                <w:szCs w:val="22"/>
              </w:rPr>
            </w:pPr>
            <w:r w:rsidRPr="002F7CA1">
              <w:rPr>
                <w:rFonts w:ascii="Cambria" w:hAnsi="Cambria"/>
                <w:sz w:val="22"/>
                <w:szCs w:val="22"/>
              </w:rPr>
              <w:t>‘placed on top (of something (is)) by itself’</w:t>
            </w:r>
          </w:p>
        </w:tc>
      </w:tr>
    </w:tbl>
    <w:p w:rsidR="00860EBA" w:rsidRDefault="00860EBA" w:rsidP="002F7CA1">
      <w:pPr>
        <w:spacing w:line="276" w:lineRule="auto"/>
        <w:jc w:val="both"/>
        <w:rPr>
          <w:rFonts w:ascii="Cambria" w:hAnsi="Cambria"/>
          <w:sz w:val="22"/>
          <w:szCs w:val="22"/>
        </w:rPr>
      </w:pPr>
    </w:p>
    <w:p w:rsidR="00B649A4" w:rsidRPr="002F7CA1" w:rsidRDefault="00B649A4" w:rsidP="002F7CA1">
      <w:pPr>
        <w:spacing w:line="276" w:lineRule="auto"/>
        <w:jc w:val="both"/>
        <w:rPr>
          <w:rFonts w:ascii="Cambria" w:hAnsi="Cambria"/>
          <w:sz w:val="22"/>
          <w:szCs w:val="22"/>
        </w:rPr>
      </w:pPr>
      <w:r w:rsidRPr="002F7CA1">
        <w:rPr>
          <w:rFonts w:ascii="Cambria" w:hAnsi="Cambria"/>
          <w:sz w:val="22"/>
          <w:szCs w:val="22"/>
        </w:rPr>
        <w:t xml:space="preserve">As we can see in these examples, in lieu of further explanation of the functions and usage of the morphemes listed in the study, English equivalents and sample phrases and sentences containing the morphemes being discussed are given instead. However, the lack of morpheme-to-morpheme glossing of the sample sentences results to the obfuscation of the actual meaning of the sample sentences and the function of the affixes that Tweddell is trying to illustrate. </w:t>
      </w:r>
    </w:p>
    <w:p w:rsidR="00B649A4" w:rsidRPr="002F7CA1" w:rsidRDefault="00B649A4" w:rsidP="002F7CA1">
      <w:pPr>
        <w:spacing w:line="276" w:lineRule="auto"/>
        <w:jc w:val="both"/>
        <w:rPr>
          <w:rFonts w:ascii="Cambria" w:hAnsi="Cambria"/>
          <w:sz w:val="22"/>
          <w:szCs w:val="22"/>
        </w:rPr>
      </w:pPr>
    </w:p>
    <w:p w:rsidR="00B649A4" w:rsidRPr="002F7CA1" w:rsidRDefault="00B649A4" w:rsidP="002F7CA1">
      <w:pPr>
        <w:spacing w:line="276" w:lineRule="auto"/>
        <w:jc w:val="both"/>
        <w:rPr>
          <w:rFonts w:ascii="Cambria" w:hAnsi="Cambria"/>
          <w:sz w:val="22"/>
          <w:szCs w:val="22"/>
        </w:rPr>
      </w:pPr>
      <w:r w:rsidRPr="002F7CA1">
        <w:rPr>
          <w:rFonts w:ascii="Cambria" w:hAnsi="Cambria"/>
          <w:sz w:val="22"/>
          <w:szCs w:val="22"/>
        </w:rPr>
        <w:t xml:space="preserve">For example, one of the features that are identified to be properties of verbal affixes is their function of ascribing </w:t>
      </w:r>
      <w:r w:rsidRPr="002F7CA1">
        <w:rPr>
          <w:rFonts w:ascii="Cambria" w:hAnsi="Cambria"/>
          <w:i/>
          <w:sz w:val="22"/>
          <w:szCs w:val="22"/>
        </w:rPr>
        <w:t xml:space="preserve">emphasis </w:t>
      </w:r>
      <w:r w:rsidRPr="002F7CA1">
        <w:rPr>
          <w:rFonts w:ascii="Cambria" w:hAnsi="Cambria"/>
          <w:sz w:val="22"/>
          <w:szCs w:val="22"/>
        </w:rPr>
        <w:t xml:space="preserve">to arguments playing specific thematic roles. Three prefixes from Tweddell’s list of verbal affixes are labelled as putting emphasis on the goal. These are </w:t>
      </w:r>
      <w:r w:rsidRPr="002F7CA1">
        <w:rPr>
          <w:rFonts w:ascii="Cambria" w:hAnsi="Cambria"/>
          <w:i/>
          <w:sz w:val="22"/>
          <w:szCs w:val="22"/>
        </w:rPr>
        <w:t>namag-, pa-,</w:t>
      </w:r>
      <w:r w:rsidRPr="002F7CA1">
        <w:rPr>
          <w:rFonts w:ascii="Cambria" w:hAnsi="Cambria"/>
          <w:sz w:val="22"/>
          <w:szCs w:val="22"/>
        </w:rPr>
        <w:t xml:space="preserve"> and </w:t>
      </w:r>
      <w:r w:rsidRPr="002F7CA1">
        <w:rPr>
          <w:rFonts w:ascii="Cambria" w:hAnsi="Cambria"/>
          <w:i/>
          <w:sz w:val="22"/>
          <w:szCs w:val="22"/>
        </w:rPr>
        <w:t>na-</w:t>
      </w:r>
      <w:r w:rsidRPr="002F7CA1">
        <w:rPr>
          <w:rFonts w:ascii="Cambria" w:hAnsi="Cambria"/>
          <w:sz w:val="22"/>
          <w:szCs w:val="22"/>
        </w:rPr>
        <w:t xml:space="preserve">. In the sample sentences below, which contain verbal predicates that carry these affixes, it seems that what Tweddell means by goal is the recipient of the action in (2a), and in (2b) the goal refers to the endpoint of the action. In (2c), it is unclear what is being referred to as the goal. </w:t>
      </w:r>
    </w:p>
    <w:p w:rsidR="00B649A4" w:rsidRPr="002F7CA1" w:rsidRDefault="00B649A4" w:rsidP="002F7CA1">
      <w:pPr>
        <w:spacing w:line="276" w:lineRule="auto"/>
        <w:jc w:val="both"/>
        <w:rPr>
          <w:rFonts w:ascii="Cambria" w:hAnsi="Cambria"/>
          <w:sz w:val="22"/>
          <w:szCs w:val="22"/>
        </w:rPr>
      </w:pPr>
    </w:p>
    <w:p w:rsidR="00B649A4" w:rsidRPr="002F7CA1" w:rsidRDefault="00B649A4" w:rsidP="002F7CA1">
      <w:pPr>
        <w:spacing w:line="276" w:lineRule="auto"/>
        <w:jc w:val="both"/>
        <w:rPr>
          <w:rFonts w:ascii="Cambria" w:hAnsi="Cambria"/>
          <w:i/>
          <w:sz w:val="22"/>
          <w:szCs w:val="22"/>
        </w:rPr>
      </w:pPr>
      <w:r w:rsidRPr="002F7CA1">
        <w:rPr>
          <w:rFonts w:ascii="Cambria" w:hAnsi="Cambria"/>
          <w:sz w:val="22"/>
          <w:szCs w:val="22"/>
        </w:rPr>
        <w:tab/>
        <w:t xml:space="preserve">(2) </w:t>
      </w:r>
      <w:r w:rsidRPr="002F7CA1">
        <w:rPr>
          <w:rFonts w:ascii="Cambria" w:hAnsi="Cambria"/>
          <w:sz w:val="22"/>
          <w:szCs w:val="22"/>
        </w:rPr>
        <w:tab/>
        <w:t>a.</w:t>
      </w:r>
      <w:r w:rsidRPr="002F7CA1">
        <w:rPr>
          <w:rFonts w:ascii="Cambria" w:hAnsi="Cambria"/>
          <w:sz w:val="22"/>
          <w:szCs w:val="22"/>
        </w:rPr>
        <w:tab/>
      </w:r>
      <w:r w:rsidRPr="002F7CA1">
        <w:rPr>
          <w:rFonts w:ascii="Cambria" w:hAnsi="Cambria"/>
          <w:i/>
          <w:sz w:val="22"/>
          <w:szCs w:val="22"/>
        </w:rPr>
        <w:t>kura namagtabuy ʔag lapis sa naʔay</w:t>
      </w:r>
    </w:p>
    <w:p w:rsidR="00B649A4" w:rsidRPr="002F7CA1" w:rsidRDefault="00B649A4" w:rsidP="002F7CA1">
      <w:pPr>
        <w:spacing w:line="276" w:lineRule="auto"/>
        <w:jc w:val="both"/>
        <w:rPr>
          <w:rFonts w:ascii="Cambria" w:hAnsi="Cambria"/>
          <w:sz w:val="22"/>
          <w:szCs w:val="22"/>
        </w:rPr>
      </w:pPr>
      <w:r w:rsidRPr="002F7CA1">
        <w:rPr>
          <w:rFonts w:ascii="Cambria" w:hAnsi="Cambria"/>
          <w:i/>
          <w:sz w:val="22"/>
          <w:szCs w:val="22"/>
        </w:rPr>
        <w:tab/>
      </w:r>
      <w:r w:rsidRPr="002F7CA1">
        <w:rPr>
          <w:rFonts w:ascii="Cambria" w:hAnsi="Cambria"/>
          <w:i/>
          <w:sz w:val="22"/>
          <w:szCs w:val="22"/>
        </w:rPr>
        <w:tab/>
      </w:r>
      <w:r w:rsidRPr="002F7CA1">
        <w:rPr>
          <w:rFonts w:ascii="Cambria" w:hAnsi="Cambria"/>
          <w:i/>
          <w:sz w:val="22"/>
          <w:szCs w:val="22"/>
        </w:rPr>
        <w:tab/>
      </w:r>
      <w:r w:rsidRPr="002F7CA1">
        <w:rPr>
          <w:rFonts w:ascii="Cambria" w:hAnsi="Cambria"/>
          <w:sz w:val="22"/>
          <w:szCs w:val="22"/>
        </w:rPr>
        <w:t>‘A (one) pencil was given to me by all of them together.’</w:t>
      </w:r>
    </w:p>
    <w:p w:rsidR="00551B05" w:rsidRPr="002F7CA1" w:rsidRDefault="00551B05" w:rsidP="002F7CA1">
      <w:pPr>
        <w:spacing w:line="276" w:lineRule="auto"/>
        <w:jc w:val="both"/>
        <w:rPr>
          <w:rFonts w:ascii="Cambria" w:hAnsi="Cambria"/>
          <w:sz w:val="22"/>
          <w:szCs w:val="22"/>
        </w:rPr>
      </w:pPr>
    </w:p>
    <w:p w:rsidR="00B649A4" w:rsidRPr="002F7CA1" w:rsidRDefault="00B649A4" w:rsidP="002F7CA1">
      <w:pPr>
        <w:spacing w:line="276" w:lineRule="auto"/>
        <w:jc w:val="both"/>
        <w:rPr>
          <w:rFonts w:ascii="Cambria" w:hAnsi="Cambria"/>
          <w:i/>
          <w:sz w:val="22"/>
          <w:szCs w:val="22"/>
        </w:rPr>
      </w:pPr>
      <w:r w:rsidRPr="002F7CA1">
        <w:rPr>
          <w:rFonts w:ascii="Cambria" w:hAnsi="Cambria"/>
          <w:sz w:val="22"/>
          <w:szCs w:val="22"/>
        </w:rPr>
        <w:tab/>
      </w:r>
      <w:r w:rsidRPr="002F7CA1">
        <w:rPr>
          <w:rFonts w:ascii="Cambria" w:hAnsi="Cambria"/>
          <w:sz w:val="22"/>
          <w:szCs w:val="22"/>
        </w:rPr>
        <w:tab/>
        <w:t>b.</w:t>
      </w:r>
      <w:r w:rsidRPr="002F7CA1">
        <w:rPr>
          <w:rFonts w:ascii="Cambria" w:hAnsi="Cambria"/>
          <w:sz w:val="22"/>
          <w:szCs w:val="22"/>
        </w:rPr>
        <w:tab/>
      </w:r>
      <w:r w:rsidRPr="002F7CA1">
        <w:rPr>
          <w:rFonts w:ascii="Cambria" w:hAnsi="Cambria"/>
          <w:i/>
          <w:sz w:val="22"/>
          <w:szCs w:val="22"/>
        </w:rPr>
        <w:t>kawu patarek sataʔ sa tuŋaʔan</w:t>
      </w:r>
    </w:p>
    <w:p w:rsidR="00B649A4" w:rsidRPr="002F7CA1" w:rsidRDefault="00B649A4" w:rsidP="002F7CA1">
      <w:pPr>
        <w:spacing w:line="276" w:lineRule="auto"/>
        <w:jc w:val="both"/>
        <w:rPr>
          <w:rFonts w:ascii="Cambria" w:hAnsi="Cambria"/>
          <w:sz w:val="22"/>
          <w:szCs w:val="22"/>
        </w:rPr>
      </w:pPr>
      <w:r w:rsidRPr="002F7CA1">
        <w:rPr>
          <w:rFonts w:ascii="Cambria" w:hAnsi="Cambria"/>
          <w:i/>
          <w:sz w:val="22"/>
          <w:szCs w:val="22"/>
        </w:rPr>
        <w:tab/>
      </w:r>
      <w:r w:rsidRPr="002F7CA1">
        <w:rPr>
          <w:rFonts w:ascii="Cambria" w:hAnsi="Cambria"/>
          <w:i/>
          <w:sz w:val="22"/>
          <w:szCs w:val="22"/>
        </w:rPr>
        <w:tab/>
      </w:r>
      <w:r w:rsidRPr="002F7CA1">
        <w:rPr>
          <w:rFonts w:ascii="Cambria" w:hAnsi="Cambria"/>
          <w:i/>
          <w:sz w:val="22"/>
          <w:szCs w:val="22"/>
        </w:rPr>
        <w:tab/>
      </w:r>
      <w:r w:rsidRPr="002F7CA1">
        <w:rPr>
          <w:rFonts w:ascii="Cambria" w:hAnsi="Cambria"/>
          <w:sz w:val="22"/>
          <w:szCs w:val="22"/>
        </w:rPr>
        <w:t>‘You sit still there on the seat.’</w:t>
      </w:r>
    </w:p>
    <w:p w:rsidR="00551B05" w:rsidRPr="002F7CA1" w:rsidRDefault="00551B05" w:rsidP="002F7CA1">
      <w:pPr>
        <w:spacing w:line="276" w:lineRule="auto"/>
        <w:jc w:val="both"/>
        <w:rPr>
          <w:rFonts w:ascii="Cambria" w:hAnsi="Cambria"/>
          <w:sz w:val="22"/>
          <w:szCs w:val="22"/>
        </w:rPr>
      </w:pPr>
    </w:p>
    <w:p w:rsidR="00B649A4" w:rsidRPr="002F7CA1" w:rsidRDefault="00B649A4" w:rsidP="002F7CA1">
      <w:pPr>
        <w:spacing w:line="276" w:lineRule="auto"/>
        <w:jc w:val="both"/>
        <w:rPr>
          <w:rFonts w:ascii="Cambria" w:hAnsi="Cambria"/>
          <w:i/>
          <w:sz w:val="22"/>
          <w:szCs w:val="22"/>
        </w:rPr>
      </w:pPr>
      <w:r w:rsidRPr="002F7CA1">
        <w:rPr>
          <w:rFonts w:ascii="Cambria" w:hAnsi="Cambria"/>
          <w:sz w:val="22"/>
          <w:szCs w:val="22"/>
        </w:rPr>
        <w:tab/>
      </w:r>
      <w:r w:rsidRPr="002F7CA1">
        <w:rPr>
          <w:rFonts w:ascii="Cambria" w:hAnsi="Cambria"/>
          <w:sz w:val="22"/>
          <w:szCs w:val="22"/>
        </w:rPr>
        <w:tab/>
        <w:t xml:space="preserve"> c. </w:t>
      </w:r>
      <w:r w:rsidRPr="002F7CA1">
        <w:rPr>
          <w:rFonts w:ascii="Cambria" w:hAnsi="Cambria"/>
          <w:sz w:val="22"/>
          <w:szCs w:val="22"/>
        </w:rPr>
        <w:tab/>
      </w:r>
      <w:r w:rsidRPr="002F7CA1">
        <w:rPr>
          <w:rFonts w:ascii="Cambria" w:hAnsi="Cambria"/>
          <w:i/>
          <w:sz w:val="22"/>
          <w:szCs w:val="22"/>
        </w:rPr>
        <w:t>nayawak balaʔaŋ</w:t>
      </w:r>
    </w:p>
    <w:p w:rsidR="00B649A4" w:rsidRPr="002F7CA1" w:rsidRDefault="00B649A4" w:rsidP="002F7CA1">
      <w:pPr>
        <w:spacing w:line="276" w:lineRule="auto"/>
        <w:jc w:val="both"/>
        <w:rPr>
          <w:rFonts w:ascii="Cambria" w:hAnsi="Cambria"/>
          <w:sz w:val="22"/>
          <w:szCs w:val="22"/>
        </w:rPr>
      </w:pPr>
      <w:r w:rsidRPr="002F7CA1">
        <w:rPr>
          <w:rFonts w:ascii="Cambria" w:hAnsi="Cambria"/>
          <w:i/>
          <w:sz w:val="22"/>
          <w:szCs w:val="22"/>
        </w:rPr>
        <w:tab/>
      </w:r>
      <w:r w:rsidRPr="002F7CA1">
        <w:rPr>
          <w:rFonts w:ascii="Cambria" w:hAnsi="Cambria"/>
          <w:i/>
          <w:sz w:val="22"/>
          <w:szCs w:val="22"/>
        </w:rPr>
        <w:tab/>
      </w:r>
      <w:r w:rsidRPr="002F7CA1">
        <w:rPr>
          <w:rFonts w:ascii="Cambria" w:hAnsi="Cambria"/>
          <w:sz w:val="22"/>
          <w:szCs w:val="22"/>
        </w:rPr>
        <w:tab/>
        <w:t>‘The bridge was destroyed by the flood.’</w:t>
      </w:r>
    </w:p>
    <w:p w:rsidR="00B649A4" w:rsidRPr="002F7CA1" w:rsidRDefault="00B649A4" w:rsidP="002F7CA1">
      <w:pPr>
        <w:spacing w:line="276" w:lineRule="auto"/>
        <w:jc w:val="both"/>
        <w:rPr>
          <w:rFonts w:ascii="Cambria" w:hAnsi="Cambria"/>
          <w:sz w:val="22"/>
          <w:szCs w:val="22"/>
        </w:rPr>
      </w:pPr>
      <w:r w:rsidRPr="002F7CA1">
        <w:rPr>
          <w:rFonts w:ascii="Cambria" w:hAnsi="Cambria"/>
          <w:sz w:val="22"/>
          <w:szCs w:val="22"/>
        </w:rPr>
        <w:tab/>
      </w:r>
    </w:p>
    <w:p w:rsidR="00B649A4" w:rsidRPr="002F7CA1" w:rsidRDefault="00B649A4" w:rsidP="002F7CA1">
      <w:pPr>
        <w:spacing w:line="276" w:lineRule="auto"/>
        <w:jc w:val="both"/>
        <w:rPr>
          <w:rFonts w:ascii="Cambria" w:hAnsi="Cambria"/>
          <w:sz w:val="22"/>
          <w:szCs w:val="22"/>
        </w:rPr>
      </w:pPr>
      <w:r w:rsidRPr="002F7CA1">
        <w:rPr>
          <w:rFonts w:ascii="Cambria" w:hAnsi="Cambria"/>
          <w:sz w:val="22"/>
          <w:szCs w:val="22"/>
        </w:rPr>
        <w:t xml:space="preserve">Tweddell actually does not define what emphasis is nor discusses how it is marked in Iraya sentences. The reader is left to conjecture how this feature is marked by verbal affixes based on the sample sentences that he provides. </w:t>
      </w:r>
    </w:p>
    <w:p w:rsidR="008E688B" w:rsidRPr="002F7CA1" w:rsidRDefault="008E688B" w:rsidP="002F7CA1">
      <w:pPr>
        <w:spacing w:line="276" w:lineRule="auto"/>
        <w:jc w:val="both"/>
        <w:rPr>
          <w:rFonts w:ascii="Cambria" w:hAnsi="Cambria"/>
          <w:sz w:val="22"/>
          <w:szCs w:val="22"/>
        </w:rPr>
      </w:pPr>
    </w:p>
    <w:p w:rsidR="00212BFE" w:rsidRPr="002F7CA1" w:rsidRDefault="005A0415" w:rsidP="002F7CA1">
      <w:pPr>
        <w:spacing w:line="276" w:lineRule="auto"/>
        <w:jc w:val="both"/>
        <w:rPr>
          <w:rFonts w:ascii="Cambria" w:hAnsi="Cambria"/>
          <w:sz w:val="22"/>
          <w:szCs w:val="22"/>
        </w:rPr>
      </w:pPr>
      <w:r w:rsidRPr="002F7CA1">
        <w:rPr>
          <w:rFonts w:ascii="Cambria" w:hAnsi="Cambria"/>
          <w:sz w:val="22"/>
          <w:szCs w:val="22"/>
        </w:rPr>
        <w:lastRenderedPageBreak/>
        <w:t>The issues in Tweddell’s description of the Iraya Mangyan language</w:t>
      </w:r>
      <w:r w:rsidR="00004F08" w:rsidRPr="002F7CA1">
        <w:rPr>
          <w:rFonts w:ascii="Cambria" w:hAnsi="Cambria"/>
          <w:sz w:val="22"/>
          <w:szCs w:val="22"/>
        </w:rPr>
        <w:t xml:space="preserve">, coupled with the dearth of available literature on the Iraya Mangyan language, warrant another look the language. The present study uses first-hand data, as used by contemporary speakers of Iraya residing in Oriental Mindoro. The main objective of this paper is to describe how </w:t>
      </w:r>
      <w:r w:rsidR="00261353" w:rsidRPr="002F7CA1">
        <w:rPr>
          <w:rFonts w:ascii="Cambria" w:hAnsi="Cambria"/>
          <w:sz w:val="22"/>
          <w:szCs w:val="22"/>
        </w:rPr>
        <w:t xml:space="preserve">focus and aspect are </w:t>
      </w:r>
      <w:r w:rsidR="00004F08" w:rsidRPr="002F7CA1">
        <w:rPr>
          <w:rFonts w:ascii="Cambria" w:hAnsi="Cambria"/>
          <w:sz w:val="22"/>
          <w:szCs w:val="22"/>
        </w:rPr>
        <w:t xml:space="preserve">expressed </w:t>
      </w:r>
      <w:r w:rsidR="009C6887" w:rsidRPr="002F7CA1">
        <w:rPr>
          <w:rFonts w:ascii="Cambria" w:hAnsi="Cambria"/>
          <w:sz w:val="22"/>
          <w:szCs w:val="22"/>
        </w:rPr>
        <w:t xml:space="preserve">or marked in Iraya Mangyan based on these data collected. </w:t>
      </w:r>
    </w:p>
    <w:p w:rsidR="00212BFE" w:rsidRPr="002F7CA1" w:rsidRDefault="00212BFE" w:rsidP="00B8608E">
      <w:pPr>
        <w:spacing w:line="360" w:lineRule="auto"/>
        <w:jc w:val="both"/>
        <w:rPr>
          <w:rFonts w:ascii="Cambria" w:hAnsi="Cambria"/>
          <w:sz w:val="22"/>
          <w:szCs w:val="22"/>
        </w:rPr>
      </w:pPr>
    </w:p>
    <w:p w:rsidR="00212BFE" w:rsidRPr="002F7CA1" w:rsidRDefault="00A6560C" w:rsidP="002F7CA1">
      <w:pPr>
        <w:spacing w:line="276" w:lineRule="auto"/>
        <w:jc w:val="both"/>
        <w:rPr>
          <w:rFonts w:ascii="Cambria" w:hAnsi="Cambria"/>
          <w:b/>
          <w:sz w:val="22"/>
          <w:szCs w:val="22"/>
        </w:rPr>
      </w:pPr>
      <w:r w:rsidRPr="002F7CA1">
        <w:rPr>
          <w:rFonts w:ascii="Cambria" w:hAnsi="Cambria"/>
          <w:b/>
          <w:sz w:val="22"/>
          <w:szCs w:val="22"/>
        </w:rPr>
        <w:t xml:space="preserve">2.0 </w:t>
      </w:r>
      <w:r w:rsidR="006A7135">
        <w:rPr>
          <w:rFonts w:ascii="Cambria" w:hAnsi="Cambria"/>
          <w:b/>
          <w:sz w:val="22"/>
          <w:szCs w:val="22"/>
        </w:rPr>
        <w:t>The c</w:t>
      </w:r>
      <w:r w:rsidR="00B61408" w:rsidRPr="002F7CA1">
        <w:rPr>
          <w:rFonts w:ascii="Cambria" w:hAnsi="Cambria"/>
          <w:b/>
          <w:sz w:val="22"/>
          <w:szCs w:val="22"/>
        </w:rPr>
        <w:t>urrent linguistic situation of</w:t>
      </w:r>
      <w:r w:rsidR="002F7CA1">
        <w:rPr>
          <w:rFonts w:ascii="Cambria" w:hAnsi="Cambria"/>
          <w:b/>
          <w:sz w:val="22"/>
          <w:szCs w:val="22"/>
        </w:rPr>
        <w:t xml:space="preserve"> the</w:t>
      </w:r>
      <w:r w:rsidR="00B61408" w:rsidRPr="002F7CA1">
        <w:rPr>
          <w:rFonts w:ascii="Cambria" w:hAnsi="Cambria"/>
          <w:b/>
          <w:sz w:val="22"/>
          <w:szCs w:val="22"/>
        </w:rPr>
        <w:t xml:space="preserve"> Iraya Mangyans</w:t>
      </w:r>
    </w:p>
    <w:p w:rsidR="00212BFE" w:rsidRPr="002F7CA1" w:rsidRDefault="006B4413" w:rsidP="002F7CA1">
      <w:pPr>
        <w:spacing w:line="276" w:lineRule="auto"/>
        <w:ind w:left="-11"/>
        <w:jc w:val="both"/>
        <w:rPr>
          <w:rFonts w:ascii="Cambria" w:hAnsi="Cambria"/>
          <w:sz w:val="22"/>
          <w:szCs w:val="22"/>
        </w:rPr>
      </w:pPr>
      <w:r w:rsidRPr="002F7CA1">
        <w:rPr>
          <w:rFonts w:ascii="Cambria" w:hAnsi="Cambria"/>
          <w:sz w:val="22"/>
          <w:szCs w:val="22"/>
        </w:rPr>
        <w:t xml:space="preserve">The data in the present study were mainly gathered from two fieldwork sites in Oriental Mindoro. The first is in Baras, a barangay and designated Mangyan community in the municipality of Baco (Philippine Statistics Authority, 2015), and the second is in Sitio Suyong in Caagutayan, a barangay in the municipality of San Teodoro. </w:t>
      </w:r>
      <w:r w:rsidR="006A7135" w:rsidRPr="002F7CA1">
        <w:rPr>
          <w:rFonts w:ascii="Cambria" w:hAnsi="Cambria"/>
          <w:sz w:val="22"/>
          <w:szCs w:val="22"/>
        </w:rPr>
        <w:t>These two sites were chosen because available language consultants were identified in these areas.</w:t>
      </w:r>
    </w:p>
    <w:p w:rsidR="00212BFE" w:rsidRPr="002F7CA1" w:rsidRDefault="00212BFE" w:rsidP="002F7CA1">
      <w:pPr>
        <w:spacing w:line="276" w:lineRule="auto"/>
        <w:ind w:left="-11"/>
        <w:jc w:val="both"/>
        <w:rPr>
          <w:rFonts w:ascii="Cambria" w:hAnsi="Cambria"/>
          <w:sz w:val="22"/>
          <w:szCs w:val="22"/>
        </w:rPr>
      </w:pPr>
    </w:p>
    <w:p w:rsidR="006B4413" w:rsidRDefault="006B4413" w:rsidP="002F7CA1">
      <w:pPr>
        <w:spacing w:line="276" w:lineRule="auto"/>
        <w:jc w:val="both"/>
        <w:rPr>
          <w:rFonts w:ascii="Cambria" w:hAnsi="Cambria"/>
          <w:sz w:val="22"/>
          <w:szCs w:val="22"/>
        </w:rPr>
      </w:pPr>
      <w:r w:rsidRPr="002F7CA1">
        <w:rPr>
          <w:rFonts w:ascii="Cambria" w:hAnsi="Cambria"/>
          <w:sz w:val="22"/>
          <w:szCs w:val="22"/>
        </w:rPr>
        <w:t>Description of the usage of the Iraya language and its level of vitality is limited to what has been observed in these two communities, and is also based on interviews conducted with some of the residents in these communities, as well as with members of the Mangyan Heritage Center and the Mangyan Mission. These two organizations are Catholic-based non-government organizations that conduct missionary work and programs that promote cultural maintenance and other outreach projects for the Mangyans of Mindoro.</w:t>
      </w:r>
    </w:p>
    <w:p w:rsidR="006A4D37" w:rsidRPr="002F7CA1" w:rsidRDefault="006A4D37" w:rsidP="002F7CA1">
      <w:pPr>
        <w:spacing w:line="276" w:lineRule="auto"/>
        <w:jc w:val="both"/>
        <w:rPr>
          <w:rFonts w:ascii="Cambria" w:hAnsi="Cambria"/>
          <w:sz w:val="22"/>
          <w:szCs w:val="22"/>
        </w:rPr>
      </w:pPr>
    </w:p>
    <w:p w:rsidR="006B4413" w:rsidRPr="002F7CA1" w:rsidRDefault="006B4413" w:rsidP="002F7CA1">
      <w:pPr>
        <w:spacing w:line="276" w:lineRule="auto"/>
        <w:jc w:val="both"/>
        <w:rPr>
          <w:rFonts w:ascii="Cambria" w:hAnsi="Cambria"/>
          <w:sz w:val="22"/>
          <w:szCs w:val="22"/>
        </w:rPr>
      </w:pPr>
      <w:r w:rsidRPr="002F7CA1">
        <w:rPr>
          <w:rFonts w:ascii="Cambria" w:hAnsi="Cambria"/>
          <w:sz w:val="22"/>
          <w:szCs w:val="22"/>
        </w:rPr>
        <w:t xml:space="preserve">Baras is a larger community compared to the relatively more isolated small community in Suyong, Caagutayan. According to the 2015 Census of Population and Housing, Baras has a population of 1,626. The houses in Baras are built closely together, and the families here live very close together. Baras is also nearer to the downtown area of Baco, and residents can easily go to the market and commercial areas of the municipality to buy and sell their wares. All of the houses in Baras have been connected with electricity, and some households have television sets and other electronic appliances. In Baras, only very few adults can still speak Iraya, and the children no longer learn Iraya as their mother tongue. The children instead learn Tagalog as their mother tongue. </w:t>
      </w:r>
    </w:p>
    <w:p w:rsidR="006B4413" w:rsidRPr="002F7CA1" w:rsidRDefault="006B4413" w:rsidP="002F7CA1">
      <w:pPr>
        <w:spacing w:line="276" w:lineRule="auto"/>
        <w:jc w:val="both"/>
        <w:rPr>
          <w:rFonts w:ascii="Cambria" w:hAnsi="Cambria"/>
          <w:sz w:val="22"/>
          <w:szCs w:val="22"/>
        </w:rPr>
      </w:pPr>
    </w:p>
    <w:p w:rsidR="006B4413" w:rsidRPr="002F7CA1" w:rsidRDefault="006B4413" w:rsidP="002F7CA1">
      <w:pPr>
        <w:spacing w:line="276" w:lineRule="auto"/>
        <w:jc w:val="both"/>
        <w:rPr>
          <w:rFonts w:ascii="Cambria" w:hAnsi="Cambria"/>
          <w:sz w:val="22"/>
          <w:szCs w:val="22"/>
        </w:rPr>
      </w:pPr>
      <w:r w:rsidRPr="002F7CA1">
        <w:rPr>
          <w:rFonts w:ascii="Cambria" w:hAnsi="Cambria"/>
          <w:sz w:val="22"/>
          <w:szCs w:val="22"/>
        </w:rPr>
        <w:t>Suyong, on the other hand, is a small community made up of very few households, and is located further up the mountain from Baras. It takes about half an hour by motorcycle to get to Suyong from Baras. Unlike in Baras, electronic appliances are not as ubiquitous in Suyong, and neighbors live farther apart from each other. Like the residents of Baras, Suyong residents are fluent in Tagalog, however, Iraya is spoken more frequently here. The residents we interviewed report that they often speak a mixture of Iraya and Tagalog when speaking to one another. Children in this community could be heard mixing the two languages as well.</w:t>
      </w:r>
    </w:p>
    <w:p w:rsidR="006B4413" w:rsidRPr="002F7CA1" w:rsidRDefault="006B4413" w:rsidP="002F7CA1">
      <w:pPr>
        <w:spacing w:line="276" w:lineRule="auto"/>
        <w:jc w:val="both"/>
        <w:rPr>
          <w:rFonts w:ascii="Cambria" w:hAnsi="Cambria"/>
          <w:sz w:val="22"/>
          <w:szCs w:val="22"/>
        </w:rPr>
      </w:pPr>
    </w:p>
    <w:p w:rsidR="006B4413" w:rsidRDefault="006B4413" w:rsidP="002F7CA1">
      <w:pPr>
        <w:spacing w:line="276" w:lineRule="auto"/>
        <w:jc w:val="both"/>
        <w:rPr>
          <w:rFonts w:ascii="Cambria" w:hAnsi="Cambria"/>
          <w:sz w:val="22"/>
          <w:szCs w:val="22"/>
        </w:rPr>
      </w:pPr>
      <w:r w:rsidRPr="002F7CA1">
        <w:rPr>
          <w:rFonts w:ascii="Cambria" w:hAnsi="Cambria"/>
          <w:sz w:val="22"/>
          <w:szCs w:val="22"/>
        </w:rPr>
        <w:t>Both communities have local elementary schools where Tagalog is used as the medium of instruction. This is largely because the teachers and administrators in these schools are either Tagalog or members of other Mangyan groups who cannot speak in Iraya. Students, who continue on to higher education, have to go down from the mountains to the town proper, where the high schools and tertiary institutions are located. In these schools, Mangyan and non-Mangyan students are mixed together, and Tagalog and English are the main mediums of instruction.</w:t>
      </w:r>
    </w:p>
    <w:p w:rsidR="00786B34" w:rsidRPr="002F7CA1" w:rsidRDefault="00786B34" w:rsidP="002F7CA1">
      <w:pPr>
        <w:spacing w:line="276" w:lineRule="auto"/>
        <w:jc w:val="both"/>
        <w:rPr>
          <w:rFonts w:ascii="Cambria" w:hAnsi="Cambria"/>
          <w:sz w:val="22"/>
          <w:szCs w:val="22"/>
        </w:rPr>
      </w:pPr>
    </w:p>
    <w:p w:rsidR="006B4413" w:rsidRPr="002F7CA1" w:rsidRDefault="006B4413" w:rsidP="002F7CA1">
      <w:pPr>
        <w:spacing w:line="276" w:lineRule="auto"/>
        <w:jc w:val="both"/>
        <w:rPr>
          <w:rFonts w:ascii="Cambria" w:hAnsi="Cambria"/>
          <w:sz w:val="22"/>
          <w:szCs w:val="22"/>
        </w:rPr>
      </w:pPr>
    </w:p>
    <w:p w:rsidR="006B4413" w:rsidRPr="002F7CA1" w:rsidRDefault="006B4413" w:rsidP="002F7CA1">
      <w:pPr>
        <w:spacing w:line="276" w:lineRule="auto"/>
        <w:jc w:val="both"/>
        <w:rPr>
          <w:rFonts w:ascii="Cambria" w:hAnsi="Cambria"/>
          <w:sz w:val="22"/>
          <w:szCs w:val="22"/>
        </w:rPr>
      </w:pPr>
      <w:r w:rsidRPr="002F7CA1">
        <w:rPr>
          <w:rFonts w:ascii="Cambria" w:hAnsi="Cambria"/>
          <w:sz w:val="22"/>
          <w:szCs w:val="22"/>
        </w:rPr>
        <w:t xml:space="preserve">Iraya is listed in the Ethnologue, as a </w:t>
      </w:r>
      <w:r w:rsidRPr="002F7CA1">
        <w:rPr>
          <w:rFonts w:ascii="Cambria" w:hAnsi="Cambria"/>
          <w:i/>
          <w:sz w:val="22"/>
          <w:szCs w:val="22"/>
        </w:rPr>
        <w:t xml:space="preserve">developing language </w:t>
      </w:r>
      <w:r w:rsidRPr="002F7CA1">
        <w:rPr>
          <w:rFonts w:ascii="Cambria" w:hAnsi="Cambria"/>
          <w:sz w:val="22"/>
          <w:szCs w:val="22"/>
        </w:rPr>
        <w:t xml:space="preserve">(Simons &amp; Fennig, 2015). This is a label bestowed to a language that is still “in vigorous use, with literature in a standardized form being used by some though this is not yet widespread nor sustainable” (Simons &amp; Fennig, 2015). The assignment of this status to Iraya may be partly due to the availability of an Iraya translation of the Bible’s New Testament, and a book of Christian songs, both of which were published by the Overseas Missionary Fellowship (OMF). </w:t>
      </w:r>
    </w:p>
    <w:p w:rsidR="006B4413" w:rsidRPr="002F7CA1" w:rsidRDefault="006B4413" w:rsidP="002F7CA1">
      <w:pPr>
        <w:spacing w:line="276" w:lineRule="auto"/>
        <w:jc w:val="both"/>
        <w:rPr>
          <w:rFonts w:ascii="Cambria" w:hAnsi="Cambria"/>
          <w:sz w:val="22"/>
          <w:szCs w:val="22"/>
        </w:rPr>
      </w:pPr>
    </w:p>
    <w:p w:rsidR="006B4413" w:rsidRPr="002F7CA1" w:rsidRDefault="006B4413" w:rsidP="002F7CA1">
      <w:pPr>
        <w:spacing w:line="276" w:lineRule="auto"/>
        <w:jc w:val="both"/>
        <w:rPr>
          <w:rFonts w:ascii="Cambria" w:hAnsi="Cambria"/>
          <w:sz w:val="22"/>
          <w:szCs w:val="22"/>
        </w:rPr>
      </w:pPr>
      <w:r w:rsidRPr="002F7CA1">
        <w:rPr>
          <w:rFonts w:ascii="Cambria" w:hAnsi="Cambria"/>
          <w:sz w:val="22"/>
          <w:szCs w:val="22"/>
        </w:rPr>
        <w:t xml:space="preserve">Fieldwork observation and interviews with people in the fieldwork sites however tell us that the language is far from being “vigorous” according to the definition used by the Ethnologue. The number of Iraya speakers is dwindling or, as in some areas, have dwindled away. In Baras, we were told that only adults above 50 years old could still speak the Iraya language, however, we were not given an exact number of speakers. Some Iraya Mangyans that we spoke to, who were between 30 to 50 years old, reported that they can only understand a few words and could not engage in conversation that is completely in Iraya. </w:t>
      </w:r>
    </w:p>
    <w:p w:rsidR="006B4413" w:rsidRPr="002F7CA1" w:rsidRDefault="006B4413" w:rsidP="002F7CA1">
      <w:pPr>
        <w:spacing w:line="276" w:lineRule="auto"/>
        <w:jc w:val="both"/>
        <w:rPr>
          <w:rFonts w:ascii="Cambria" w:eastAsia="Times New Roman" w:hAnsi="Cambria"/>
          <w:sz w:val="22"/>
          <w:szCs w:val="22"/>
        </w:rPr>
      </w:pPr>
    </w:p>
    <w:p w:rsidR="006B4413" w:rsidRPr="002F7CA1" w:rsidRDefault="006B4413" w:rsidP="002F7CA1">
      <w:pPr>
        <w:spacing w:line="276" w:lineRule="auto"/>
        <w:jc w:val="both"/>
        <w:rPr>
          <w:rFonts w:ascii="Cambria" w:hAnsi="Cambria"/>
          <w:sz w:val="22"/>
          <w:szCs w:val="22"/>
        </w:rPr>
      </w:pPr>
      <w:r w:rsidRPr="002F7CA1">
        <w:rPr>
          <w:rFonts w:ascii="Cambria" w:hAnsi="Cambria"/>
          <w:sz w:val="22"/>
          <w:szCs w:val="22"/>
        </w:rPr>
        <w:t xml:space="preserve">Tagalog is the dominant language used in the domains of education, media, and governance, as well as the language of commerce on the island of Mindoro. This may be one of the reasons why many Iraya Mangyans have shifted to using Tagalog. Intermarriages with non-Iraya speakers may also serve as a motivating factor for shifting to Tagalog as the language used in the household. </w:t>
      </w:r>
    </w:p>
    <w:p w:rsidR="006B4413" w:rsidRDefault="006B4413" w:rsidP="002F7CA1">
      <w:pPr>
        <w:spacing w:line="276" w:lineRule="auto"/>
        <w:jc w:val="both"/>
        <w:rPr>
          <w:rFonts w:ascii="Cambria" w:hAnsi="Cambria"/>
          <w:sz w:val="22"/>
          <w:szCs w:val="22"/>
        </w:rPr>
      </w:pPr>
    </w:p>
    <w:p w:rsidR="00771C03" w:rsidRDefault="00771C03" w:rsidP="002F7CA1">
      <w:pPr>
        <w:spacing w:line="276" w:lineRule="auto"/>
        <w:jc w:val="both"/>
        <w:rPr>
          <w:rFonts w:ascii="Cambria" w:hAnsi="Cambria"/>
          <w:sz w:val="22"/>
          <w:szCs w:val="22"/>
        </w:rPr>
      </w:pPr>
    </w:p>
    <w:p w:rsidR="006A7135" w:rsidRPr="001676D7" w:rsidRDefault="006A7135" w:rsidP="002F7CA1">
      <w:pPr>
        <w:spacing w:line="276" w:lineRule="auto"/>
        <w:jc w:val="both"/>
        <w:rPr>
          <w:rFonts w:ascii="Cambria" w:hAnsi="Cambria"/>
          <w:b/>
          <w:sz w:val="22"/>
          <w:szCs w:val="22"/>
        </w:rPr>
      </w:pPr>
      <w:r>
        <w:rPr>
          <w:rFonts w:ascii="Cambria" w:hAnsi="Cambria"/>
          <w:b/>
          <w:sz w:val="22"/>
          <w:szCs w:val="22"/>
        </w:rPr>
        <w:t>3.0 Methods and materials used in data collection</w:t>
      </w:r>
    </w:p>
    <w:p w:rsidR="006A7135" w:rsidRPr="002F7CA1" w:rsidRDefault="006A7135" w:rsidP="006A7135">
      <w:pPr>
        <w:spacing w:line="276" w:lineRule="auto"/>
        <w:ind w:left="-11"/>
        <w:jc w:val="both"/>
        <w:rPr>
          <w:rFonts w:ascii="Cambria" w:hAnsi="Cambria"/>
          <w:sz w:val="22"/>
          <w:szCs w:val="22"/>
        </w:rPr>
      </w:pPr>
      <w:r w:rsidRPr="002F7CA1">
        <w:rPr>
          <w:rFonts w:ascii="Cambria" w:hAnsi="Cambria"/>
          <w:sz w:val="22"/>
          <w:szCs w:val="22"/>
        </w:rPr>
        <w:t xml:space="preserve">The data were collected first-hand </w:t>
      </w:r>
      <w:r>
        <w:rPr>
          <w:rFonts w:ascii="Cambria" w:hAnsi="Cambria"/>
          <w:sz w:val="22"/>
          <w:szCs w:val="22"/>
        </w:rPr>
        <w:t xml:space="preserve">by way of direct elicitation, </w:t>
      </w:r>
      <w:r w:rsidRPr="002F7CA1">
        <w:rPr>
          <w:rFonts w:ascii="Cambria" w:hAnsi="Cambria"/>
          <w:sz w:val="22"/>
          <w:szCs w:val="22"/>
        </w:rPr>
        <w:t xml:space="preserve">and </w:t>
      </w:r>
      <w:r>
        <w:rPr>
          <w:rFonts w:ascii="Cambria" w:hAnsi="Cambria"/>
          <w:sz w:val="22"/>
          <w:szCs w:val="22"/>
        </w:rPr>
        <w:t xml:space="preserve">was </w:t>
      </w:r>
      <w:r w:rsidRPr="002F7CA1">
        <w:rPr>
          <w:rFonts w:ascii="Cambria" w:hAnsi="Cambria"/>
          <w:sz w:val="22"/>
          <w:szCs w:val="22"/>
        </w:rPr>
        <w:t xml:space="preserve">phonetically transcribed by the researcher and two other collaborators, Mr. </w:t>
      </w:r>
      <w:r w:rsidR="00495777">
        <w:rPr>
          <w:rFonts w:ascii="Cambria" w:hAnsi="Cambria"/>
          <w:sz w:val="22"/>
          <w:szCs w:val="22"/>
        </w:rPr>
        <w:t>IPB</w:t>
      </w:r>
      <w:r w:rsidRPr="002F7CA1">
        <w:rPr>
          <w:rFonts w:ascii="Cambria" w:hAnsi="Cambria"/>
          <w:sz w:val="22"/>
          <w:szCs w:val="22"/>
        </w:rPr>
        <w:t xml:space="preserve"> and Mr. J</w:t>
      </w:r>
      <w:r w:rsidR="00524406">
        <w:rPr>
          <w:rFonts w:ascii="Cambria" w:hAnsi="Cambria"/>
          <w:sz w:val="22"/>
          <w:szCs w:val="22"/>
        </w:rPr>
        <w:t>C</w:t>
      </w:r>
      <w:r w:rsidRPr="002F7CA1">
        <w:rPr>
          <w:rFonts w:ascii="Cambria" w:hAnsi="Cambria"/>
          <w:sz w:val="22"/>
          <w:szCs w:val="22"/>
        </w:rPr>
        <w:t>, in April 2014. Fieldwork was conducted in Barangay Baras in Baco, Oriental Mindoro and Sitio Suyong in Barangay Caagutayan, San Teodoro, Oriental Mindoro. Field research was conducted in a span of six days, during which time the researcher and her collaborators stayed in the Iraya community of Baras. Language consultants in Suyong were visited on the last day of the field research period to verify the data that were gathered from the consultants in Baras and gather additional data as well.</w:t>
      </w:r>
    </w:p>
    <w:p w:rsidR="006A7135" w:rsidRPr="002F7CA1" w:rsidRDefault="006A7135" w:rsidP="006A7135">
      <w:pPr>
        <w:spacing w:line="276" w:lineRule="auto"/>
        <w:jc w:val="both"/>
        <w:rPr>
          <w:rFonts w:ascii="Cambria" w:hAnsi="Cambria"/>
          <w:sz w:val="22"/>
          <w:szCs w:val="22"/>
        </w:rPr>
      </w:pPr>
    </w:p>
    <w:p w:rsidR="006A7135" w:rsidRPr="002F7CA1" w:rsidRDefault="006A7135" w:rsidP="006A7135">
      <w:pPr>
        <w:spacing w:line="276" w:lineRule="auto"/>
        <w:jc w:val="both"/>
        <w:rPr>
          <w:rFonts w:ascii="Cambria" w:hAnsi="Cambria"/>
          <w:sz w:val="22"/>
          <w:szCs w:val="22"/>
        </w:rPr>
      </w:pPr>
      <w:r w:rsidRPr="002F7CA1">
        <w:rPr>
          <w:rFonts w:ascii="Cambria" w:hAnsi="Cambria"/>
          <w:sz w:val="22"/>
          <w:szCs w:val="22"/>
        </w:rPr>
        <w:t>Three main language consultants, who are native speakers of the language, participated in the study. The language consultants, whose ages range from 32 years old to approximately 70 years old</w:t>
      </w:r>
      <w:r>
        <w:rPr>
          <w:rFonts w:ascii="Cambria" w:hAnsi="Cambria"/>
          <w:sz w:val="22"/>
          <w:szCs w:val="22"/>
        </w:rPr>
        <w:t>,</w:t>
      </w:r>
      <w:r w:rsidRPr="002F7CA1">
        <w:rPr>
          <w:rStyle w:val="FootnoteReference"/>
          <w:rFonts w:ascii="Cambria" w:hAnsi="Cambria"/>
          <w:sz w:val="22"/>
          <w:szCs w:val="22"/>
        </w:rPr>
        <w:footnoteReference w:id="3"/>
      </w:r>
      <w:r w:rsidRPr="002F7CA1">
        <w:rPr>
          <w:rFonts w:ascii="Cambria" w:hAnsi="Cambria"/>
          <w:sz w:val="22"/>
          <w:szCs w:val="22"/>
        </w:rPr>
        <w:t xml:space="preserve"> have lived in this area of Oriental Mindoro since birth. There are no significant differences in the language used by the language consultants from these </w:t>
      </w:r>
      <w:r>
        <w:rPr>
          <w:rFonts w:ascii="Cambria" w:hAnsi="Cambria"/>
          <w:sz w:val="22"/>
          <w:szCs w:val="22"/>
        </w:rPr>
        <w:t>two areas, aside from their preferences in the use of certain nominal markers.</w:t>
      </w:r>
    </w:p>
    <w:p w:rsidR="006A7135" w:rsidRPr="006A7135" w:rsidRDefault="006A7135" w:rsidP="006A7135">
      <w:pPr>
        <w:spacing w:line="276" w:lineRule="auto"/>
        <w:jc w:val="both"/>
        <w:rPr>
          <w:rFonts w:ascii="Cambria" w:hAnsi="Cambria"/>
          <w:sz w:val="22"/>
          <w:szCs w:val="22"/>
        </w:rPr>
      </w:pPr>
    </w:p>
    <w:p w:rsidR="00524406" w:rsidRDefault="006A7135" w:rsidP="006A7135">
      <w:pPr>
        <w:spacing w:line="276" w:lineRule="auto"/>
        <w:jc w:val="both"/>
        <w:rPr>
          <w:rFonts w:ascii="Cambria" w:hAnsi="Cambria"/>
          <w:sz w:val="22"/>
          <w:szCs w:val="22"/>
        </w:rPr>
      </w:pPr>
      <w:r w:rsidRPr="006A7135">
        <w:rPr>
          <w:rFonts w:ascii="Cambria" w:hAnsi="Cambria"/>
          <w:sz w:val="22"/>
          <w:szCs w:val="22"/>
        </w:rPr>
        <w:t xml:space="preserve">The elicitation material used was a modified Swadesh word list made up of over 500 lexical items and a sentence list made up of 570 items. The word list is written in both English and Tagalog, and the words are grouped according to semantic domains. </w:t>
      </w:r>
    </w:p>
    <w:p w:rsidR="00073363" w:rsidRDefault="00073363" w:rsidP="006A7135">
      <w:pPr>
        <w:spacing w:line="276" w:lineRule="auto"/>
        <w:jc w:val="both"/>
        <w:rPr>
          <w:rFonts w:ascii="Cambria" w:hAnsi="Cambria"/>
          <w:sz w:val="22"/>
          <w:szCs w:val="22"/>
        </w:rPr>
      </w:pPr>
    </w:p>
    <w:p w:rsidR="006A7135" w:rsidRPr="006A7135" w:rsidRDefault="006A7135" w:rsidP="006A7135">
      <w:pPr>
        <w:spacing w:line="276" w:lineRule="auto"/>
        <w:jc w:val="both"/>
        <w:rPr>
          <w:rFonts w:ascii="Cambria" w:hAnsi="Cambria"/>
          <w:sz w:val="22"/>
          <w:szCs w:val="22"/>
        </w:rPr>
      </w:pPr>
      <w:r w:rsidRPr="006A7135">
        <w:rPr>
          <w:rFonts w:ascii="Cambria" w:hAnsi="Cambria"/>
          <w:sz w:val="22"/>
          <w:szCs w:val="22"/>
        </w:rPr>
        <w:lastRenderedPageBreak/>
        <w:t xml:space="preserve">The elicitation material was read aloud to the language consultants, who then translated the items orally. Additional words and sentences that came up during the data elicitation process were also recorded and transcribed. </w:t>
      </w:r>
    </w:p>
    <w:p w:rsidR="006A7135" w:rsidRPr="002F7CA1" w:rsidRDefault="006A7135" w:rsidP="006A7135">
      <w:pPr>
        <w:spacing w:line="276" w:lineRule="auto"/>
        <w:jc w:val="both"/>
        <w:rPr>
          <w:rFonts w:ascii="Cambria" w:hAnsi="Cambria"/>
          <w:sz w:val="22"/>
          <w:szCs w:val="22"/>
        </w:rPr>
      </w:pPr>
    </w:p>
    <w:p w:rsidR="006A7135" w:rsidRPr="002F7CA1" w:rsidRDefault="006A7135" w:rsidP="006A7135">
      <w:pPr>
        <w:spacing w:line="276" w:lineRule="auto"/>
        <w:ind w:left="-11"/>
        <w:jc w:val="both"/>
        <w:rPr>
          <w:rFonts w:ascii="Cambria" w:hAnsi="Cambria"/>
          <w:sz w:val="22"/>
          <w:szCs w:val="22"/>
        </w:rPr>
      </w:pPr>
      <w:r w:rsidRPr="002F7CA1">
        <w:rPr>
          <w:rFonts w:ascii="Cambria" w:hAnsi="Cambria"/>
          <w:sz w:val="22"/>
          <w:szCs w:val="22"/>
        </w:rPr>
        <w:t xml:space="preserve">Data verification was also done on January 30 to February 1, 2017, in consultation with another Iraya speaker from Baras, who visited Manila during that time and also provided additional data. These have also been included in this study. </w:t>
      </w:r>
    </w:p>
    <w:p w:rsidR="006A7135" w:rsidRDefault="006A7135" w:rsidP="006A7135">
      <w:pPr>
        <w:spacing w:line="276" w:lineRule="auto"/>
        <w:jc w:val="both"/>
        <w:rPr>
          <w:rFonts w:ascii="Cambria" w:hAnsi="Cambria"/>
          <w:sz w:val="22"/>
          <w:szCs w:val="22"/>
        </w:rPr>
      </w:pPr>
    </w:p>
    <w:p w:rsidR="003B0640" w:rsidRPr="002F7CA1" w:rsidRDefault="003B0640" w:rsidP="006A7135">
      <w:pPr>
        <w:spacing w:line="276" w:lineRule="auto"/>
        <w:jc w:val="both"/>
        <w:rPr>
          <w:rFonts w:ascii="Cambria" w:hAnsi="Cambria"/>
          <w:sz w:val="22"/>
          <w:szCs w:val="22"/>
        </w:rPr>
      </w:pPr>
      <w:r w:rsidRPr="006A7135">
        <w:rPr>
          <w:rFonts w:ascii="Cambria" w:hAnsi="Cambria"/>
          <w:sz w:val="22"/>
          <w:szCs w:val="22"/>
        </w:rPr>
        <w:t>Elicitation sessions were recorded using a digital audio recorder. The data presented in this paper are transcribed phonemically using the International Phonetic Alphabet.</w:t>
      </w:r>
    </w:p>
    <w:p w:rsidR="00073363" w:rsidRPr="002F7CA1" w:rsidRDefault="00073363" w:rsidP="002F7CA1">
      <w:pPr>
        <w:spacing w:line="276" w:lineRule="auto"/>
        <w:jc w:val="both"/>
        <w:rPr>
          <w:rFonts w:ascii="Cambria" w:hAnsi="Cambria"/>
          <w:b/>
          <w:sz w:val="22"/>
          <w:szCs w:val="22"/>
        </w:rPr>
      </w:pPr>
    </w:p>
    <w:p w:rsidR="00073363" w:rsidRPr="001676D7" w:rsidRDefault="00073363" w:rsidP="002F7CA1">
      <w:pPr>
        <w:spacing w:line="276" w:lineRule="auto"/>
        <w:jc w:val="both"/>
        <w:rPr>
          <w:rFonts w:ascii="Cambria" w:hAnsi="Cambria"/>
          <w:b/>
          <w:sz w:val="22"/>
          <w:szCs w:val="22"/>
          <w:lang w:eastAsia="zh-TW"/>
        </w:rPr>
      </w:pPr>
      <w:r>
        <w:rPr>
          <w:rFonts w:ascii="Cambria" w:hAnsi="Cambria"/>
          <w:b/>
          <w:sz w:val="22"/>
          <w:szCs w:val="22"/>
          <w:lang w:eastAsia="zh-TW"/>
        </w:rPr>
        <w:t>4.0 Iraya verb morphology</w:t>
      </w:r>
    </w:p>
    <w:p w:rsidR="00073363" w:rsidRDefault="00073363" w:rsidP="002F7CA1">
      <w:pPr>
        <w:spacing w:line="276" w:lineRule="auto"/>
        <w:jc w:val="both"/>
        <w:rPr>
          <w:rFonts w:ascii="Cambria" w:hAnsi="Cambria"/>
          <w:sz w:val="22"/>
          <w:szCs w:val="22"/>
          <w:lang w:eastAsia="zh-TW"/>
        </w:rPr>
      </w:pPr>
      <w:r>
        <w:rPr>
          <w:rFonts w:ascii="Cambria" w:hAnsi="Cambria"/>
          <w:sz w:val="22"/>
          <w:szCs w:val="22"/>
          <w:lang w:eastAsia="zh-TW"/>
        </w:rPr>
        <w:t>Like majority of other Philippine languages, Iraya Mangyan is a dominantly agglutinating language. Verbs in Iraya may be affixed with markers for focus, aspect, and mode when used in sentence constructions. In the paper, we will only focus on the former two features, which are commonly associated with the verb.</w:t>
      </w:r>
    </w:p>
    <w:p w:rsidR="00771C03" w:rsidRDefault="00771C03" w:rsidP="002F7CA1">
      <w:pPr>
        <w:spacing w:line="276" w:lineRule="auto"/>
        <w:jc w:val="both"/>
        <w:rPr>
          <w:rFonts w:ascii="Cambria" w:hAnsi="Cambria"/>
          <w:sz w:val="22"/>
          <w:szCs w:val="22"/>
          <w:lang w:eastAsia="zh-TW"/>
        </w:rPr>
      </w:pPr>
    </w:p>
    <w:p w:rsidR="00073363" w:rsidRDefault="00073363" w:rsidP="00073363">
      <w:pPr>
        <w:spacing w:line="276" w:lineRule="auto"/>
        <w:jc w:val="both"/>
        <w:rPr>
          <w:rFonts w:ascii="Cambria" w:hAnsi="Cambria"/>
          <w:b/>
          <w:sz w:val="22"/>
          <w:szCs w:val="22"/>
          <w:lang w:eastAsia="zh-TW"/>
        </w:rPr>
      </w:pPr>
      <w:r>
        <w:rPr>
          <w:rFonts w:ascii="Cambria" w:hAnsi="Cambria"/>
          <w:b/>
          <w:sz w:val="22"/>
          <w:szCs w:val="22"/>
          <w:lang w:eastAsia="zh-TW"/>
        </w:rPr>
        <w:t>4.1 Focus</w:t>
      </w:r>
    </w:p>
    <w:p w:rsidR="00073363" w:rsidRDefault="00073363" w:rsidP="00073363">
      <w:pPr>
        <w:spacing w:line="276" w:lineRule="auto"/>
        <w:jc w:val="both"/>
        <w:rPr>
          <w:rFonts w:ascii="Cambria" w:hAnsi="Cambria"/>
          <w:sz w:val="22"/>
          <w:szCs w:val="22"/>
        </w:rPr>
      </w:pPr>
      <w:r w:rsidRPr="00410989">
        <w:rPr>
          <w:rFonts w:ascii="Cambria" w:hAnsi="Cambria"/>
          <w:sz w:val="22"/>
          <w:szCs w:val="22"/>
        </w:rPr>
        <w:t xml:space="preserve">One of the defining characteristics of Philippine-type languages is their so-called </w:t>
      </w:r>
      <w:r w:rsidRPr="00410989">
        <w:rPr>
          <w:rFonts w:ascii="Cambria" w:hAnsi="Cambria"/>
          <w:i/>
          <w:sz w:val="22"/>
          <w:szCs w:val="22"/>
        </w:rPr>
        <w:t>focus system,</w:t>
      </w:r>
      <w:r>
        <w:rPr>
          <w:rFonts w:ascii="Cambria" w:hAnsi="Cambria"/>
          <w:sz w:val="22"/>
          <w:szCs w:val="22"/>
        </w:rPr>
        <w:t xml:space="preserve"> which</w:t>
      </w:r>
      <w:r w:rsidRPr="00410989">
        <w:rPr>
          <w:rFonts w:ascii="Cambria" w:hAnsi="Cambria"/>
          <w:sz w:val="22"/>
          <w:szCs w:val="22"/>
        </w:rPr>
        <w:t xml:space="preserve"> is defined by Reid (2005) as “a system characterized by the use of verbal affixes to indicate the thematic role of the [noun phrase] bearing the nominative case in a sentence” (p.3).</w:t>
      </w:r>
      <w:r>
        <w:rPr>
          <w:rFonts w:ascii="Cambria" w:hAnsi="Cambria"/>
          <w:sz w:val="22"/>
          <w:szCs w:val="22"/>
        </w:rPr>
        <w:t xml:space="preserve"> For example, if the verb carries an affix that marks </w:t>
      </w:r>
      <w:r>
        <w:rPr>
          <w:rFonts w:ascii="Cambria" w:hAnsi="Cambria"/>
          <w:i/>
          <w:sz w:val="22"/>
          <w:szCs w:val="22"/>
        </w:rPr>
        <w:t xml:space="preserve">actor focus, </w:t>
      </w:r>
      <w:r>
        <w:rPr>
          <w:rFonts w:ascii="Cambria" w:hAnsi="Cambria"/>
          <w:sz w:val="22"/>
          <w:szCs w:val="22"/>
        </w:rPr>
        <w:t xml:space="preserve">then the noun phrase argument within the sentence that has the actor role will be marked with the nominative marker, and would thus be described as the argument that is bearing the focus within the sentence. The nominative argument is generally recognized as the subject of the sentence (Crystal, 2008). This tradition is also followed in this study due to the perceived privileged status of the focused argument in its relation with the verbal predicate head. </w:t>
      </w:r>
    </w:p>
    <w:p w:rsidR="00073363" w:rsidRDefault="00073363" w:rsidP="00073363">
      <w:pPr>
        <w:spacing w:line="276" w:lineRule="auto"/>
        <w:jc w:val="both"/>
        <w:rPr>
          <w:rFonts w:ascii="Cambria" w:hAnsi="Cambria"/>
          <w:sz w:val="22"/>
          <w:szCs w:val="22"/>
        </w:rPr>
      </w:pPr>
    </w:p>
    <w:p w:rsidR="00073363" w:rsidRDefault="00073363" w:rsidP="00073363">
      <w:pPr>
        <w:spacing w:line="276" w:lineRule="auto"/>
        <w:jc w:val="both"/>
        <w:rPr>
          <w:rFonts w:ascii="Cambria" w:hAnsi="Cambria"/>
          <w:sz w:val="22"/>
          <w:szCs w:val="22"/>
        </w:rPr>
      </w:pPr>
      <w:r>
        <w:rPr>
          <w:rFonts w:ascii="Cambria" w:hAnsi="Cambria"/>
          <w:sz w:val="22"/>
          <w:szCs w:val="22"/>
        </w:rPr>
        <w:t xml:space="preserve">Iraya does not have overt morphological case markers for noun phrase arguments. The language only has markers that distinguish between core arguments and oblique arguments within a sentence. The term </w:t>
      </w:r>
      <w:r>
        <w:rPr>
          <w:rFonts w:ascii="Cambria" w:hAnsi="Cambria"/>
          <w:i/>
          <w:sz w:val="22"/>
          <w:szCs w:val="22"/>
        </w:rPr>
        <w:t xml:space="preserve">core argument </w:t>
      </w:r>
      <w:r>
        <w:rPr>
          <w:rFonts w:ascii="Cambria" w:hAnsi="Cambria"/>
          <w:sz w:val="22"/>
          <w:szCs w:val="22"/>
        </w:rPr>
        <w:t xml:space="preserve">is being used here to refer to the </w:t>
      </w:r>
      <w:r w:rsidR="004511A8">
        <w:rPr>
          <w:rFonts w:ascii="Cambria" w:hAnsi="Cambria"/>
          <w:sz w:val="22"/>
          <w:szCs w:val="22"/>
        </w:rPr>
        <w:t xml:space="preserve">argument required by the head of the predicate, which includes the agent (A) and the object (O) of the transitive verb, and the subject (S) of the intransitive verb (Dixon, 1994). The term </w:t>
      </w:r>
      <w:r w:rsidR="004511A8">
        <w:rPr>
          <w:rFonts w:ascii="Cambria" w:hAnsi="Cambria"/>
          <w:i/>
          <w:sz w:val="22"/>
          <w:szCs w:val="22"/>
        </w:rPr>
        <w:t xml:space="preserve">oblique </w:t>
      </w:r>
      <w:r w:rsidR="004511A8">
        <w:rPr>
          <w:rFonts w:ascii="Cambria" w:hAnsi="Cambria"/>
          <w:sz w:val="22"/>
          <w:szCs w:val="22"/>
        </w:rPr>
        <w:t xml:space="preserve">or </w:t>
      </w:r>
      <w:r w:rsidR="004511A8" w:rsidRPr="004511A8">
        <w:rPr>
          <w:rFonts w:ascii="Cambria" w:hAnsi="Cambria"/>
          <w:i/>
          <w:sz w:val="22"/>
          <w:szCs w:val="22"/>
        </w:rPr>
        <w:t>peripheral argument</w:t>
      </w:r>
      <w:r w:rsidR="004511A8">
        <w:rPr>
          <w:rFonts w:ascii="Cambria" w:hAnsi="Cambria"/>
          <w:sz w:val="22"/>
          <w:szCs w:val="22"/>
        </w:rPr>
        <w:t xml:space="preserve">, on the other hand, is being used here to refer to the argument which usually takes on the role of instrument, accompaniment, recipient, beneficiary, time, place, and manner (Aikhenvald, 2015), and which usually does not affect the grammaticality of the sentence with its omission. </w:t>
      </w:r>
    </w:p>
    <w:p w:rsidR="00073363" w:rsidRDefault="00073363" w:rsidP="00073363">
      <w:pPr>
        <w:spacing w:line="276" w:lineRule="auto"/>
        <w:jc w:val="both"/>
        <w:rPr>
          <w:rFonts w:ascii="Cambria" w:hAnsi="Cambria"/>
          <w:sz w:val="22"/>
          <w:szCs w:val="22"/>
        </w:rPr>
      </w:pPr>
    </w:p>
    <w:p w:rsidR="002F6047" w:rsidRPr="007718AD" w:rsidRDefault="002F6047" w:rsidP="002F6047">
      <w:pPr>
        <w:spacing w:line="276" w:lineRule="auto"/>
        <w:jc w:val="both"/>
        <w:rPr>
          <w:rFonts w:ascii="Cambria" w:hAnsi="Cambria"/>
          <w:i/>
          <w:sz w:val="22"/>
          <w:szCs w:val="22"/>
        </w:rPr>
      </w:pPr>
      <w:r>
        <w:rPr>
          <w:rFonts w:ascii="Cambria" w:hAnsi="Cambria"/>
          <w:sz w:val="22"/>
          <w:szCs w:val="22"/>
        </w:rPr>
        <w:t xml:space="preserve">Because of this, it may be difficult to determine which is the focused argument in the sentence. This is particularly true for transitive clauses where both the agent and object of the verb would be marked similarly if they both take the form of noun phrases, as we can see in the example below where both arguments are marked by </w:t>
      </w:r>
      <w:r>
        <w:rPr>
          <w:rFonts w:ascii="Cambria" w:hAnsi="Cambria"/>
          <w:i/>
          <w:sz w:val="22"/>
          <w:szCs w:val="22"/>
        </w:rPr>
        <w:t xml:space="preserve">da. </w:t>
      </w:r>
    </w:p>
    <w:p w:rsidR="002F6047" w:rsidRDefault="002F6047" w:rsidP="00073363">
      <w:pPr>
        <w:spacing w:line="276" w:lineRule="auto"/>
        <w:jc w:val="both"/>
        <w:rPr>
          <w:rFonts w:ascii="Cambria" w:hAnsi="Cambria"/>
          <w:sz w:val="22"/>
          <w:szCs w:val="22"/>
        </w:rPr>
      </w:pPr>
    </w:p>
    <w:p w:rsidR="002F6047" w:rsidRDefault="002F6047" w:rsidP="002F6047">
      <w:pPr>
        <w:spacing w:line="276" w:lineRule="auto"/>
        <w:ind w:firstLine="720"/>
        <w:jc w:val="both"/>
        <w:rPr>
          <w:rFonts w:ascii="Cambria" w:hAnsi="Cambria"/>
          <w:i/>
          <w:sz w:val="22"/>
          <w:szCs w:val="22"/>
        </w:rPr>
      </w:pPr>
      <w:r w:rsidRPr="002F6047">
        <w:rPr>
          <w:rFonts w:ascii="Cambria" w:hAnsi="Cambria"/>
          <w:sz w:val="22"/>
          <w:szCs w:val="22"/>
        </w:rPr>
        <w:t>(3)</w:t>
      </w:r>
      <w:r w:rsidRPr="002F6047">
        <w:rPr>
          <w:rFonts w:ascii="Cambria" w:hAnsi="Cambria"/>
          <w:sz w:val="22"/>
          <w:szCs w:val="22"/>
        </w:rPr>
        <w:tab/>
      </w:r>
      <w:r>
        <w:rPr>
          <w:rFonts w:ascii="Cambria" w:hAnsi="Cambria"/>
          <w:i/>
          <w:sz w:val="22"/>
          <w:szCs w:val="22"/>
        </w:rPr>
        <w:t>ma-maŋan</w:t>
      </w:r>
      <w:r>
        <w:rPr>
          <w:rFonts w:ascii="Cambria" w:hAnsi="Cambria"/>
          <w:i/>
          <w:sz w:val="22"/>
          <w:szCs w:val="22"/>
        </w:rPr>
        <w:tab/>
      </w:r>
      <w:r w:rsidRPr="007718AD">
        <w:rPr>
          <w:rFonts w:ascii="Cambria" w:hAnsi="Cambria"/>
          <w:b/>
          <w:i/>
          <w:sz w:val="22"/>
          <w:szCs w:val="22"/>
        </w:rPr>
        <w:t>da</w:t>
      </w:r>
      <w:r>
        <w:rPr>
          <w:rFonts w:ascii="Cambria" w:hAnsi="Cambria"/>
          <w:i/>
          <w:sz w:val="22"/>
          <w:szCs w:val="22"/>
        </w:rPr>
        <w:tab/>
        <w:t>ʔʊŋa</w:t>
      </w:r>
      <w:r>
        <w:rPr>
          <w:rFonts w:ascii="Cambria" w:hAnsi="Cambria"/>
          <w:i/>
          <w:sz w:val="22"/>
          <w:szCs w:val="22"/>
        </w:rPr>
        <w:tab/>
      </w:r>
      <w:r w:rsidRPr="007718AD">
        <w:rPr>
          <w:rFonts w:ascii="Cambria" w:hAnsi="Cambria"/>
          <w:b/>
          <w:i/>
          <w:sz w:val="22"/>
          <w:szCs w:val="22"/>
        </w:rPr>
        <w:t>da</w:t>
      </w:r>
      <w:r>
        <w:rPr>
          <w:rFonts w:ascii="Cambria" w:hAnsi="Cambria"/>
          <w:i/>
          <w:sz w:val="22"/>
          <w:szCs w:val="22"/>
        </w:rPr>
        <w:tab/>
        <w:t>bʊkar</w:t>
      </w:r>
    </w:p>
    <w:p w:rsidR="002F6047" w:rsidRDefault="002F6047" w:rsidP="002F6047">
      <w:pPr>
        <w:spacing w:line="276" w:lineRule="auto"/>
        <w:ind w:firstLine="720"/>
        <w:jc w:val="both"/>
        <w:rPr>
          <w:rFonts w:ascii="Cambria" w:hAnsi="Cambria"/>
          <w:sz w:val="22"/>
          <w:szCs w:val="22"/>
        </w:rPr>
      </w:pPr>
      <w:r>
        <w:rPr>
          <w:rFonts w:ascii="Cambria" w:hAnsi="Cambria"/>
          <w:i/>
          <w:sz w:val="22"/>
          <w:szCs w:val="22"/>
        </w:rPr>
        <w:tab/>
      </w:r>
      <w:r>
        <w:rPr>
          <w:rFonts w:ascii="Cambria" w:hAnsi="Cambria"/>
          <w:sz w:val="22"/>
          <w:szCs w:val="22"/>
        </w:rPr>
        <w:t>AF-eat</w:t>
      </w:r>
      <w:r>
        <w:rPr>
          <w:rFonts w:ascii="Cambria" w:hAnsi="Cambria"/>
          <w:sz w:val="22"/>
          <w:szCs w:val="22"/>
        </w:rPr>
        <w:tab/>
      </w:r>
      <w:r>
        <w:rPr>
          <w:rFonts w:ascii="Cambria" w:hAnsi="Cambria"/>
          <w:sz w:val="22"/>
          <w:szCs w:val="22"/>
        </w:rPr>
        <w:tab/>
        <w:t>CORE</w:t>
      </w:r>
      <w:r>
        <w:rPr>
          <w:rFonts w:ascii="Cambria" w:hAnsi="Cambria"/>
          <w:sz w:val="22"/>
          <w:szCs w:val="22"/>
        </w:rPr>
        <w:tab/>
        <w:t>child</w:t>
      </w:r>
      <w:r>
        <w:rPr>
          <w:rFonts w:ascii="Cambria" w:hAnsi="Cambria"/>
          <w:sz w:val="22"/>
          <w:szCs w:val="22"/>
        </w:rPr>
        <w:tab/>
        <w:t>CORE</w:t>
      </w:r>
      <w:r>
        <w:rPr>
          <w:rFonts w:ascii="Cambria" w:hAnsi="Cambria"/>
          <w:sz w:val="22"/>
          <w:szCs w:val="22"/>
        </w:rPr>
        <w:tab/>
        <w:t>fruit</w:t>
      </w:r>
    </w:p>
    <w:p w:rsidR="002F6047" w:rsidRDefault="002F6047" w:rsidP="002F6047">
      <w:pPr>
        <w:spacing w:line="480" w:lineRule="auto"/>
        <w:ind w:firstLine="720"/>
        <w:jc w:val="both"/>
        <w:rPr>
          <w:rFonts w:ascii="Cambria" w:hAnsi="Cambria"/>
          <w:sz w:val="22"/>
          <w:szCs w:val="22"/>
        </w:rPr>
      </w:pPr>
      <w:r>
        <w:rPr>
          <w:rFonts w:ascii="Cambria" w:hAnsi="Cambria"/>
          <w:sz w:val="22"/>
          <w:szCs w:val="22"/>
        </w:rPr>
        <w:tab/>
        <w:t>‘The child ate the fruit.’</w:t>
      </w:r>
    </w:p>
    <w:p w:rsidR="006F1425" w:rsidRDefault="002F6047" w:rsidP="002F6047">
      <w:pPr>
        <w:spacing w:line="276" w:lineRule="auto"/>
        <w:jc w:val="both"/>
        <w:rPr>
          <w:rFonts w:ascii="Cambria" w:hAnsi="Cambria"/>
          <w:sz w:val="22"/>
          <w:szCs w:val="22"/>
        </w:rPr>
      </w:pPr>
      <w:r>
        <w:rPr>
          <w:rFonts w:ascii="Cambria" w:hAnsi="Cambria"/>
          <w:sz w:val="22"/>
          <w:szCs w:val="22"/>
        </w:rPr>
        <w:lastRenderedPageBreak/>
        <w:t xml:space="preserve">It is without question, however, that verbal affixes in Iraya do mark focus similar to Tagalog and other Philippine languages. We can see this in the changing forms of singular pronouns and, to a certain extent, in the marking on the arguments </w:t>
      </w:r>
      <w:r>
        <w:rPr>
          <w:rFonts w:ascii="Cambria" w:hAnsi="Cambria" w:hint="eastAsia"/>
          <w:sz w:val="22"/>
          <w:szCs w:val="22"/>
        </w:rPr>
        <w:t xml:space="preserve">in the sentence. </w:t>
      </w:r>
      <w:r>
        <w:rPr>
          <w:rFonts w:ascii="Cambria" w:hAnsi="Cambria"/>
          <w:sz w:val="22"/>
          <w:szCs w:val="22"/>
        </w:rPr>
        <w:t>We can see that these</w:t>
      </w:r>
      <w:r>
        <w:rPr>
          <w:rFonts w:ascii="Cambria" w:hAnsi="Cambria" w:hint="eastAsia"/>
          <w:sz w:val="22"/>
          <w:szCs w:val="22"/>
        </w:rPr>
        <w:t xml:space="preserve"> are sensitive to </w:t>
      </w:r>
      <w:r>
        <w:rPr>
          <w:rFonts w:ascii="Cambria" w:hAnsi="Cambria"/>
          <w:sz w:val="22"/>
          <w:szCs w:val="22"/>
        </w:rPr>
        <w:t>changes in the affix attached to the verb serving as the head of the predicate in the sentence. This is illustrated by the sample sentences below. The focused argument in each sentence is underlined.</w:t>
      </w:r>
    </w:p>
    <w:p w:rsidR="002F6047" w:rsidRDefault="002F6047" w:rsidP="002F6047">
      <w:pPr>
        <w:spacing w:line="276" w:lineRule="auto"/>
        <w:jc w:val="both"/>
        <w:rPr>
          <w:rFonts w:ascii="Cambria" w:hAnsi="Cambria"/>
          <w:sz w:val="22"/>
          <w:szCs w:val="22"/>
        </w:rPr>
      </w:pPr>
    </w:p>
    <w:p w:rsidR="002F6047" w:rsidRDefault="002F6047" w:rsidP="002F6047">
      <w:pPr>
        <w:spacing w:line="360" w:lineRule="auto"/>
        <w:ind w:firstLine="720"/>
        <w:jc w:val="both"/>
        <w:rPr>
          <w:rFonts w:ascii="Cambria" w:hAnsi="Cambria"/>
          <w:sz w:val="22"/>
          <w:szCs w:val="22"/>
          <w:u w:val="single"/>
        </w:rPr>
      </w:pPr>
      <w:r>
        <w:rPr>
          <w:rFonts w:ascii="Cambria" w:hAnsi="Cambria"/>
          <w:sz w:val="22"/>
          <w:szCs w:val="22"/>
        </w:rPr>
        <w:t>(4)</w:t>
      </w:r>
      <w:r>
        <w:rPr>
          <w:rFonts w:ascii="Cambria" w:hAnsi="Cambria"/>
          <w:sz w:val="22"/>
          <w:szCs w:val="22"/>
        </w:rPr>
        <w:tab/>
        <w:t xml:space="preserve">a.   </w:t>
      </w:r>
      <w:r>
        <w:rPr>
          <w:rFonts w:ascii="Cambria" w:hAnsi="Cambria"/>
          <w:sz w:val="22"/>
          <w:szCs w:val="22"/>
          <w:u w:val="single"/>
        </w:rPr>
        <w:t>Actor Focus (AF)</w:t>
      </w:r>
    </w:p>
    <w:p w:rsidR="002F6047" w:rsidRPr="00C966A5" w:rsidRDefault="002F6047" w:rsidP="002F604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116880">
        <w:rPr>
          <w:rFonts w:ascii="Cambria" w:hAnsi="Cambria"/>
          <w:i/>
          <w:sz w:val="22"/>
          <w:szCs w:val="22"/>
          <w:u w:val="single"/>
        </w:rPr>
        <w:t>ʔakʊ</w:t>
      </w:r>
      <w:r w:rsidRPr="00C966A5">
        <w:rPr>
          <w:rFonts w:ascii="Cambria" w:hAnsi="Cambria"/>
          <w:i/>
          <w:sz w:val="22"/>
          <w:szCs w:val="22"/>
        </w:rPr>
        <w:tab/>
      </w:r>
      <w:r w:rsidRPr="00F44414">
        <w:rPr>
          <w:rFonts w:ascii="Cambria" w:hAnsi="Cambria"/>
          <w:b/>
          <w:i/>
          <w:sz w:val="22"/>
          <w:szCs w:val="22"/>
        </w:rPr>
        <w:t xml:space="preserve">       mag-tabʊj</w:t>
      </w:r>
      <w:r w:rsidRPr="00C966A5">
        <w:rPr>
          <w:rFonts w:ascii="Cambria" w:hAnsi="Cambria"/>
          <w:i/>
          <w:sz w:val="22"/>
          <w:szCs w:val="22"/>
        </w:rPr>
        <w:tab/>
        <w:t>da</w:t>
      </w:r>
      <w:r w:rsidRPr="00C966A5">
        <w:rPr>
          <w:rFonts w:ascii="Cambria" w:hAnsi="Cambria"/>
          <w:i/>
          <w:sz w:val="22"/>
          <w:szCs w:val="22"/>
        </w:rPr>
        <w:tab/>
        <w:t xml:space="preserve">bʊtakan     sa </w:t>
      </w:r>
      <w:r w:rsidRPr="00C966A5">
        <w:rPr>
          <w:rFonts w:ascii="Cambria" w:hAnsi="Cambria"/>
          <w:i/>
          <w:sz w:val="22"/>
          <w:szCs w:val="22"/>
        </w:rPr>
        <w:tab/>
        <w:t xml:space="preserve">    daŋgasən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1SG.NOM   AF-give</w:t>
      </w:r>
      <w:r>
        <w:rPr>
          <w:rFonts w:ascii="Cambria" w:hAnsi="Cambria"/>
          <w:sz w:val="22"/>
          <w:szCs w:val="22"/>
        </w:rPr>
        <w:tab/>
        <w:t>CORE</w:t>
      </w:r>
      <w:r>
        <w:rPr>
          <w:rFonts w:ascii="Cambria" w:hAnsi="Cambria"/>
          <w:sz w:val="22"/>
          <w:szCs w:val="22"/>
        </w:rPr>
        <w:tab/>
        <w:t>flower</w:t>
      </w:r>
      <w:r>
        <w:rPr>
          <w:rFonts w:ascii="Cambria" w:hAnsi="Cambria"/>
          <w:sz w:val="22"/>
          <w:szCs w:val="22"/>
        </w:rPr>
        <w:tab/>
        <w:t xml:space="preserve">     OBL</w:t>
      </w:r>
      <w:r>
        <w:rPr>
          <w:rFonts w:ascii="Cambria" w:hAnsi="Cambria"/>
          <w:sz w:val="22"/>
          <w:szCs w:val="22"/>
        </w:rPr>
        <w:tab/>
        <w:t xml:space="preserve">    young.woman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gave the flower to the young woman.’</w:t>
      </w:r>
    </w:p>
    <w:p w:rsidR="002F6047" w:rsidRDefault="002F6047" w:rsidP="002F604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‘Nagbigay ako ng bulaklak sa dalaga.’</w:t>
      </w:r>
    </w:p>
    <w:p w:rsidR="002F6047" w:rsidRDefault="002F6047" w:rsidP="002F6047">
      <w:pPr>
        <w:spacing w:line="360" w:lineRule="auto"/>
        <w:ind w:left="720" w:firstLine="720"/>
        <w:jc w:val="both"/>
        <w:rPr>
          <w:rFonts w:ascii="Cambria" w:hAnsi="Cambria"/>
          <w:sz w:val="22"/>
          <w:szCs w:val="22"/>
        </w:rPr>
      </w:pPr>
      <w:r>
        <w:rPr>
          <w:rFonts w:ascii="Cambria" w:hAnsi="Cambria"/>
          <w:sz w:val="22"/>
          <w:szCs w:val="22"/>
        </w:rPr>
        <w:t xml:space="preserve">b.   </w:t>
      </w:r>
      <w:r>
        <w:rPr>
          <w:rFonts w:ascii="Cambria" w:hAnsi="Cambria"/>
          <w:sz w:val="22"/>
          <w:szCs w:val="22"/>
          <w:u w:val="single"/>
        </w:rPr>
        <w:t>Patient Focus (PF)</w:t>
      </w:r>
    </w:p>
    <w:p w:rsidR="002F6047" w:rsidRPr="00F336E2" w:rsidRDefault="002F6047" w:rsidP="002F604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F336E2">
        <w:rPr>
          <w:rFonts w:ascii="Cambria" w:hAnsi="Cambria"/>
          <w:i/>
          <w:sz w:val="22"/>
          <w:szCs w:val="22"/>
        </w:rPr>
        <w:t>naʔaj</w:t>
      </w:r>
      <w:r w:rsidRPr="00F336E2">
        <w:rPr>
          <w:rFonts w:ascii="Cambria" w:hAnsi="Cambria"/>
          <w:i/>
          <w:sz w:val="22"/>
          <w:szCs w:val="22"/>
        </w:rPr>
        <w:tab/>
        <w:t xml:space="preserve">       </w:t>
      </w:r>
      <w:r w:rsidRPr="00F44414">
        <w:rPr>
          <w:rFonts w:ascii="Cambria" w:hAnsi="Cambria"/>
          <w:b/>
          <w:i/>
          <w:sz w:val="22"/>
          <w:szCs w:val="22"/>
        </w:rPr>
        <w:t>nag-tabʊj</w:t>
      </w:r>
      <w:r w:rsidRPr="00F336E2">
        <w:rPr>
          <w:rFonts w:ascii="Cambria" w:hAnsi="Cambria"/>
          <w:i/>
          <w:sz w:val="22"/>
          <w:szCs w:val="22"/>
        </w:rPr>
        <w:tab/>
      </w:r>
      <w:r w:rsidRPr="003F1CC4">
        <w:rPr>
          <w:rFonts w:ascii="Cambria" w:hAnsi="Cambria"/>
          <w:i/>
          <w:sz w:val="22"/>
          <w:szCs w:val="22"/>
          <w:u w:val="single"/>
        </w:rPr>
        <w:t>da</w:t>
      </w:r>
      <w:r w:rsidRPr="003F1CC4">
        <w:rPr>
          <w:rFonts w:ascii="Cambria" w:hAnsi="Cambria"/>
          <w:i/>
          <w:sz w:val="22"/>
          <w:szCs w:val="22"/>
          <w:u w:val="single"/>
        </w:rPr>
        <w:tab/>
        <w:t>bʊtakan</w:t>
      </w:r>
      <w:r w:rsidRPr="00F336E2">
        <w:rPr>
          <w:rFonts w:ascii="Cambria" w:hAnsi="Cambria"/>
          <w:i/>
          <w:sz w:val="22"/>
          <w:szCs w:val="22"/>
        </w:rPr>
        <w:t xml:space="preserve">     sa </w:t>
      </w:r>
      <w:r w:rsidRPr="00F336E2">
        <w:rPr>
          <w:rFonts w:ascii="Cambria" w:hAnsi="Cambria"/>
          <w:i/>
          <w:sz w:val="22"/>
          <w:szCs w:val="22"/>
        </w:rPr>
        <w:tab/>
        <w:t xml:space="preserve">   daŋgasən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1SG.GEN     PF-give</w:t>
      </w:r>
      <w:r>
        <w:rPr>
          <w:rFonts w:ascii="Cambria" w:hAnsi="Cambria"/>
          <w:sz w:val="22"/>
          <w:szCs w:val="22"/>
        </w:rPr>
        <w:tab/>
        <w:t>CORE</w:t>
      </w:r>
      <w:r>
        <w:rPr>
          <w:rFonts w:ascii="Cambria" w:hAnsi="Cambria"/>
          <w:sz w:val="22"/>
          <w:szCs w:val="22"/>
        </w:rPr>
        <w:tab/>
        <w:t>flower        OBL</w:t>
      </w:r>
      <w:r>
        <w:rPr>
          <w:rFonts w:ascii="Cambria" w:hAnsi="Cambria"/>
          <w:sz w:val="22"/>
          <w:szCs w:val="22"/>
        </w:rPr>
        <w:tab/>
        <w:t xml:space="preserve">   young.woman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gave the flower to the young woman.’</w:t>
      </w:r>
    </w:p>
    <w:p w:rsidR="002F6047" w:rsidRPr="003F1CC4" w:rsidRDefault="002F6047" w:rsidP="002F604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‘Aking ibinigay ang bulaklak sa dalaga.’</w:t>
      </w:r>
    </w:p>
    <w:p w:rsidR="002F6047" w:rsidRDefault="002F6047" w:rsidP="002F6047">
      <w:pPr>
        <w:spacing w:line="360" w:lineRule="auto"/>
        <w:jc w:val="both"/>
        <w:rPr>
          <w:rFonts w:ascii="Cambria" w:hAnsi="Cambria"/>
          <w:sz w:val="22"/>
          <w:szCs w:val="22"/>
          <w:u w:val="single"/>
        </w:rPr>
      </w:pPr>
      <w:r>
        <w:rPr>
          <w:rFonts w:ascii="Cambria" w:hAnsi="Cambria"/>
          <w:sz w:val="22"/>
          <w:szCs w:val="22"/>
        </w:rPr>
        <w:tab/>
      </w:r>
      <w:r>
        <w:rPr>
          <w:rFonts w:ascii="Cambria" w:hAnsi="Cambria"/>
          <w:sz w:val="22"/>
          <w:szCs w:val="22"/>
        </w:rPr>
        <w:tab/>
        <w:t xml:space="preserve">c.   </w:t>
      </w:r>
      <w:r>
        <w:rPr>
          <w:rFonts w:ascii="Cambria" w:hAnsi="Cambria"/>
          <w:sz w:val="22"/>
          <w:szCs w:val="22"/>
          <w:u w:val="single"/>
        </w:rPr>
        <w:t>Goal Focus (GF)</w:t>
      </w:r>
    </w:p>
    <w:p w:rsidR="002F6047" w:rsidRPr="00F336E2" w:rsidRDefault="002F6047" w:rsidP="002F604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F336E2">
        <w:rPr>
          <w:rFonts w:ascii="Cambria" w:hAnsi="Cambria"/>
          <w:i/>
          <w:sz w:val="22"/>
          <w:szCs w:val="22"/>
        </w:rPr>
        <w:t>naʔaj</w:t>
      </w:r>
      <w:r w:rsidRPr="00F336E2">
        <w:rPr>
          <w:rFonts w:ascii="Cambria" w:hAnsi="Cambria"/>
          <w:i/>
          <w:sz w:val="22"/>
          <w:szCs w:val="22"/>
        </w:rPr>
        <w:tab/>
      </w:r>
      <w:r w:rsidRPr="00F44414">
        <w:rPr>
          <w:rFonts w:ascii="Cambria" w:hAnsi="Cambria"/>
          <w:b/>
          <w:i/>
          <w:sz w:val="22"/>
          <w:szCs w:val="22"/>
        </w:rPr>
        <w:t xml:space="preserve">          t&lt;ɪn&gt;abʊj-an</w:t>
      </w:r>
      <w:r>
        <w:rPr>
          <w:rFonts w:ascii="Cambria" w:hAnsi="Cambria"/>
          <w:i/>
          <w:sz w:val="22"/>
          <w:szCs w:val="22"/>
        </w:rPr>
        <w:tab/>
        <w:t xml:space="preserve">     </w:t>
      </w:r>
      <w:r w:rsidRPr="00F336E2">
        <w:rPr>
          <w:rFonts w:ascii="Cambria" w:hAnsi="Cambria"/>
          <w:i/>
          <w:sz w:val="22"/>
          <w:szCs w:val="22"/>
        </w:rPr>
        <w:t xml:space="preserve">bʊtakan   </w:t>
      </w:r>
      <w:r>
        <w:rPr>
          <w:rFonts w:ascii="Cambria" w:hAnsi="Cambria"/>
          <w:i/>
          <w:sz w:val="22"/>
          <w:szCs w:val="22"/>
        </w:rPr>
        <w:t xml:space="preserve"> </w:t>
      </w:r>
      <w:r>
        <w:rPr>
          <w:rFonts w:ascii="Cambria" w:hAnsi="Cambria"/>
          <w:i/>
          <w:sz w:val="22"/>
          <w:szCs w:val="22"/>
          <w:u w:val="single"/>
        </w:rPr>
        <w:t xml:space="preserve">da         </w:t>
      </w:r>
      <w:r w:rsidRPr="003F1CC4">
        <w:rPr>
          <w:rFonts w:ascii="Cambria" w:hAnsi="Cambria"/>
          <w:i/>
          <w:sz w:val="22"/>
          <w:szCs w:val="22"/>
          <w:u w:val="single"/>
        </w:rPr>
        <w:t>daŋgasən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1SG.GEN       &lt;GF.PERF&gt;give-GF    flower       CORE   young.woman</w:t>
      </w:r>
    </w:p>
    <w:p w:rsidR="002F6047" w:rsidRDefault="002F6047" w:rsidP="002F604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gave the flower to the young woman.’</w:t>
      </w:r>
    </w:p>
    <w:p w:rsidR="002F6047" w:rsidRDefault="002F6047" w:rsidP="002F6047">
      <w:pPr>
        <w:spacing w:line="60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‘Aking binigyan ng bulaklak ang dalaga.’</w:t>
      </w:r>
    </w:p>
    <w:p w:rsidR="002F6047" w:rsidRDefault="00B24336" w:rsidP="00771C03">
      <w:pPr>
        <w:spacing w:line="276" w:lineRule="auto"/>
        <w:jc w:val="both"/>
        <w:rPr>
          <w:rFonts w:ascii="Cambria" w:hAnsi="Cambria"/>
          <w:i/>
          <w:sz w:val="22"/>
          <w:szCs w:val="22"/>
        </w:rPr>
      </w:pPr>
      <w:r>
        <w:rPr>
          <w:rFonts w:ascii="Cambria" w:hAnsi="Cambria" w:hint="eastAsia"/>
          <w:sz w:val="22"/>
          <w:szCs w:val="22"/>
        </w:rPr>
        <w:t xml:space="preserve">All three sentences in (4) essentially describe the same event, where the speaker gave flowers to a young woman. However, the sentences vary based </w:t>
      </w:r>
      <w:r>
        <w:rPr>
          <w:rFonts w:ascii="Cambria" w:hAnsi="Cambria"/>
          <w:sz w:val="22"/>
          <w:szCs w:val="22"/>
        </w:rPr>
        <w:t>on the</w:t>
      </w:r>
      <w:r>
        <w:rPr>
          <w:rFonts w:ascii="Cambria" w:hAnsi="Cambria" w:hint="eastAsia"/>
          <w:sz w:val="22"/>
          <w:szCs w:val="22"/>
        </w:rPr>
        <w:t xml:space="preserve"> focus affix attached to the verb, and the</w:t>
      </w:r>
      <w:r>
        <w:rPr>
          <w:rFonts w:ascii="Cambria" w:hAnsi="Cambria"/>
          <w:sz w:val="22"/>
          <w:szCs w:val="22"/>
        </w:rPr>
        <w:t xml:space="preserve"> form of the pronouns used, as well as the </w:t>
      </w:r>
      <w:r>
        <w:rPr>
          <w:rFonts w:ascii="Cambria" w:hAnsi="Cambria" w:hint="eastAsia"/>
          <w:sz w:val="22"/>
          <w:szCs w:val="22"/>
        </w:rPr>
        <w:t xml:space="preserve">markers that precede the </w:t>
      </w:r>
      <w:r>
        <w:rPr>
          <w:rFonts w:ascii="Cambria" w:hAnsi="Cambria"/>
          <w:sz w:val="22"/>
          <w:szCs w:val="22"/>
        </w:rPr>
        <w:t xml:space="preserve">nominal </w:t>
      </w:r>
      <w:r>
        <w:rPr>
          <w:rFonts w:ascii="Cambria" w:hAnsi="Cambria" w:hint="eastAsia"/>
          <w:sz w:val="22"/>
          <w:szCs w:val="22"/>
        </w:rPr>
        <w:t xml:space="preserve">arguments. In (4a), the first-person pronoun </w:t>
      </w:r>
      <w:r w:rsidRPr="00C966A5">
        <w:rPr>
          <w:rFonts w:ascii="Cambria" w:hAnsi="Cambria"/>
          <w:i/>
          <w:sz w:val="22"/>
          <w:szCs w:val="22"/>
        </w:rPr>
        <w:t>ʔakʊ</w:t>
      </w:r>
      <w:r>
        <w:rPr>
          <w:rFonts w:ascii="Cambria" w:hAnsi="Cambria" w:hint="eastAsia"/>
          <w:i/>
          <w:sz w:val="22"/>
          <w:szCs w:val="22"/>
        </w:rPr>
        <w:t xml:space="preserve"> </w:t>
      </w:r>
      <w:r>
        <w:rPr>
          <w:rFonts w:ascii="Cambria" w:hAnsi="Cambria" w:hint="eastAsia"/>
          <w:sz w:val="22"/>
          <w:szCs w:val="22"/>
        </w:rPr>
        <w:t xml:space="preserve">occupies the initial position of the sentence that is reserved for the actor argument in the sentence. </w:t>
      </w:r>
      <w:r>
        <w:rPr>
          <w:rFonts w:ascii="Cambria" w:hAnsi="Cambria"/>
          <w:sz w:val="22"/>
          <w:szCs w:val="22"/>
        </w:rPr>
        <w:t xml:space="preserve">The pronoun is also </w:t>
      </w:r>
      <w:r>
        <w:rPr>
          <w:rFonts w:ascii="Cambria" w:hAnsi="Cambria" w:hint="eastAsia"/>
          <w:sz w:val="22"/>
          <w:szCs w:val="22"/>
        </w:rPr>
        <w:t xml:space="preserve">in its nominative form. In (4b &amp; c), the </w:t>
      </w:r>
      <w:r>
        <w:rPr>
          <w:rFonts w:ascii="Cambria" w:hAnsi="Cambria"/>
          <w:sz w:val="22"/>
          <w:szCs w:val="22"/>
        </w:rPr>
        <w:t xml:space="preserve">first-person </w:t>
      </w:r>
      <w:r>
        <w:rPr>
          <w:rFonts w:ascii="Cambria" w:hAnsi="Cambria" w:hint="eastAsia"/>
          <w:sz w:val="22"/>
          <w:szCs w:val="22"/>
        </w:rPr>
        <w:t>pronoun is no longer in nominative form. Based on this</w:t>
      </w:r>
      <w:r>
        <w:rPr>
          <w:rFonts w:ascii="Cambria" w:hAnsi="Cambria"/>
          <w:sz w:val="22"/>
          <w:szCs w:val="22"/>
        </w:rPr>
        <w:t>, we can say</w:t>
      </w:r>
      <w:r>
        <w:rPr>
          <w:rFonts w:ascii="Cambria" w:hAnsi="Cambria" w:hint="eastAsia"/>
          <w:sz w:val="22"/>
          <w:szCs w:val="22"/>
        </w:rPr>
        <w:t xml:space="preserve"> that the actor is not the focused argument in the latter two sentences. In the second sentence, only the object </w:t>
      </w:r>
      <w:r w:rsidRPr="005E0927">
        <w:rPr>
          <w:rFonts w:ascii="Cambria" w:hAnsi="Cambria"/>
          <w:i/>
          <w:sz w:val="22"/>
          <w:szCs w:val="22"/>
        </w:rPr>
        <w:t>bʊtakan</w:t>
      </w:r>
      <w:r>
        <w:rPr>
          <w:rFonts w:ascii="Cambria" w:hAnsi="Cambria" w:hint="eastAsia"/>
          <w:sz w:val="22"/>
          <w:szCs w:val="22"/>
        </w:rPr>
        <w:t xml:space="preserve"> </w:t>
      </w:r>
      <w:r>
        <w:rPr>
          <w:rFonts w:ascii="Cambria" w:hAnsi="Cambria"/>
          <w:sz w:val="22"/>
          <w:szCs w:val="22"/>
        </w:rPr>
        <w:t>‘</w:t>
      </w:r>
      <w:r>
        <w:rPr>
          <w:rFonts w:ascii="Cambria" w:hAnsi="Cambria" w:hint="eastAsia"/>
          <w:sz w:val="22"/>
          <w:szCs w:val="22"/>
        </w:rPr>
        <w:t>flower</w:t>
      </w:r>
      <w:r>
        <w:rPr>
          <w:rFonts w:ascii="Cambria" w:hAnsi="Cambria"/>
          <w:sz w:val="22"/>
          <w:szCs w:val="22"/>
        </w:rPr>
        <w:t>’</w:t>
      </w:r>
      <w:r>
        <w:rPr>
          <w:rFonts w:ascii="Cambria" w:hAnsi="Cambria" w:hint="eastAsia"/>
          <w:sz w:val="22"/>
          <w:szCs w:val="22"/>
        </w:rPr>
        <w:t xml:space="preserve">, which has the thematic role of patient, is marked by the core nominal marker </w:t>
      </w:r>
      <w:r>
        <w:rPr>
          <w:rFonts w:ascii="Cambria" w:hAnsi="Cambria" w:hint="eastAsia"/>
          <w:i/>
          <w:sz w:val="22"/>
          <w:szCs w:val="22"/>
        </w:rPr>
        <w:t>da,</w:t>
      </w:r>
      <w:r>
        <w:rPr>
          <w:rFonts w:ascii="Cambria" w:hAnsi="Cambria" w:hint="eastAsia"/>
          <w:sz w:val="22"/>
          <w:szCs w:val="22"/>
        </w:rPr>
        <w:t xml:space="preserve"> therefore we can say that it is the focused argument in this sentence and the verbal affix </w:t>
      </w:r>
      <w:r>
        <w:rPr>
          <w:rFonts w:ascii="Cambria" w:hAnsi="Cambria" w:hint="eastAsia"/>
          <w:i/>
          <w:sz w:val="22"/>
          <w:szCs w:val="22"/>
        </w:rPr>
        <w:t xml:space="preserve">nag- </w:t>
      </w:r>
      <w:r>
        <w:rPr>
          <w:rFonts w:ascii="Cambria" w:hAnsi="Cambria"/>
          <w:sz w:val="22"/>
          <w:szCs w:val="22"/>
        </w:rPr>
        <w:t>marks patient focus</w:t>
      </w:r>
      <w:r>
        <w:rPr>
          <w:rFonts w:ascii="Cambria" w:hAnsi="Cambria" w:hint="eastAsia"/>
          <w:sz w:val="22"/>
          <w:szCs w:val="22"/>
        </w:rPr>
        <w:t>. Finally, in the final sentence</w:t>
      </w:r>
      <w:r>
        <w:rPr>
          <w:rFonts w:ascii="Cambria" w:hAnsi="Cambria"/>
          <w:sz w:val="22"/>
          <w:szCs w:val="22"/>
        </w:rPr>
        <w:t xml:space="preserve"> (4c) above</w:t>
      </w:r>
      <w:r>
        <w:rPr>
          <w:rFonts w:ascii="Cambria" w:hAnsi="Cambria" w:hint="eastAsia"/>
          <w:sz w:val="22"/>
          <w:szCs w:val="22"/>
        </w:rPr>
        <w:t xml:space="preserve">, the previously oblique dative argument </w:t>
      </w:r>
      <w:r w:rsidRPr="007A7D73">
        <w:rPr>
          <w:rFonts w:ascii="Cambria" w:hAnsi="Cambria"/>
          <w:i/>
          <w:sz w:val="22"/>
          <w:szCs w:val="22"/>
        </w:rPr>
        <w:t>daŋgasən</w:t>
      </w:r>
      <w:r>
        <w:rPr>
          <w:rFonts w:ascii="Cambria" w:hAnsi="Cambria" w:hint="eastAsia"/>
          <w:sz w:val="22"/>
          <w:szCs w:val="22"/>
        </w:rPr>
        <w:t xml:space="preserve"> </w:t>
      </w:r>
      <w:r>
        <w:rPr>
          <w:rFonts w:ascii="Cambria" w:hAnsi="Cambria"/>
          <w:sz w:val="22"/>
          <w:szCs w:val="22"/>
        </w:rPr>
        <w:t>‘</w:t>
      </w:r>
      <w:r>
        <w:rPr>
          <w:rFonts w:ascii="Cambria" w:hAnsi="Cambria" w:hint="eastAsia"/>
          <w:sz w:val="22"/>
          <w:szCs w:val="22"/>
        </w:rPr>
        <w:t>young woman</w:t>
      </w:r>
      <w:r>
        <w:rPr>
          <w:rFonts w:ascii="Cambria" w:hAnsi="Cambria"/>
          <w:sz w:val="22"/>
          <w:szCs w:val="22"/>
        </w:rPr>
        <w:t>’</w:t>
      </w:r>
      <w:r>
        <w:rPr>
          <w:rFonts w:ascii="Cambria" w:hAnsi="Cambria" w:hint="eastAsia"/>
          <w:sz w:val="22"/>
          <w:szCs w:val="22"/>
        </w:rPr>
        <w:t xml:space="preserve">, which is the recipient of the action, is marked with </w:t>
      </w:r>
      <w:r>
        <w:rPr>
          <w:rFonts w:ascii="Cambria" w:hAnsi="Cambria" w:hint="eastAsia"/>
          <w:i/>
          <w:sz w:val="22"/>
          <w:szCs w:val="22"/>
        </w:rPr>
        <w:t xml:space="preserve">da, </w:t>
      </w:r>
      <w:r>
        <w:rPr>
          <w:rFonts w:ascii="Cambria" w:hAnsi="Cambria" w:hint="eastAsia"/>
          <w:sz w:val="22"/>
          <w:szCs w:val="22"/>
        </w:rPr>
        <w:t xml:space="preserve">and therefore may be analyzed as having the focus in this sentence by virtue of the verb being affixed by </w:t>
      </w:r>
      <w:r>
        <w:rPr>
          <w:rFonts w:ascii="Cambria" w:hAnsi="Cambria"/>
          <w:i/>
          <w:sz w:val="22"/>
          <w:szCs w:val="22"/>
        </w:rPr>
        <w:t>-</w:t>
      </w:r>
      <w:r w:rsidRPr="007A7D73">
        <w:rPr>
          <w:rFonts w:ascii="Cambria" w:hAnsi="Cambria" w:cs="Calibri"/>
          <w:i/>
          <w:sz w:val="22"/>
          <w:szCs w:val="22"/>
        </w:rPr>
        <w:t>ɪ</w:t>
      </w:r>
      <w:r>
        <w:rPr>
          <w:rFonts w:ascii="Cambria" w:hAnsi="Cambria" w:hint="eastAsia"/>
          <w:i/>
          <w:sz w:val="22"/>
          <w:szCs w:val="22"/>
        </w:rPr>
        <w:t>n-</w:t>
      </w:r>
      <w:r>
        <w:rPr>
          <w:rFonts w:ascii="Cambria" w:hAnsi="Cambria"/>
          <w:i/>
          <w:sz w:val="22"/>
          <w:szCs w:val="22"/>
        </w:rPr>
        <w:t>…</w:t>
      </w:r>
      <w:r>
        <w:rPr>
          <w:rFonts w:ascii="Cambria" w:hAnsi="Cambria" w:hint="eastAsia"/>
          <w:i/>
          <w:sz w:val="22"/>
          <w:szCs w:val="22"/>
        </w:rPr>
        <w:t xml:space="preserve">-an. </w:t>
      </w:r>
    </w:p>
    <w:p w:rsidR="00771C03" w:rsidRPr="00771C03" w:rsidRDefault="00771C03" w:rsidP="00771C03">
      <w:pPr>
        <w:spacing w:line="276" w:lineRule="auto"/>
        <w:jc w:val="both"/>
        <w:rPr>
          <w:rFonts w:ascii="Cambria" w:hAnsi="Cambria"/>
          <w:i/>
          <w:sz w:val="22"/>
          <w:szCs w:val="22"/>
        </w:rPr>
      </w:pPr>
    </w:p>
    <w:p w:rsidR="00C7591B" w:rsidRDefault="00C7591B" w:rsidP="00771C03">
      <w:pPr>
        <w:spacing w:line="276" w:lineRule="auto"/>
        <w:jc w:val="both"/>
        <w:rPr>
          <w:rFonts w:ascii="Cambria" w:hAnsi="Cambria"/>
          <w:sz w:val="22"/>
          <w:szCs w:val="22"/>
        </w:rPr>
      </w:pPr>
      <w:r>
        <w:rPr>
          <w:rFonts w:ascii="Cambria" w:hAnsi="Cambria" w:hint="eastAsia"/>
          <w:sz w:val="22"/>
          <w:szCs w:val="22"/>
        </w:rPr>
        <w:t>The table that follows shows the categorization of verbal affixes according to the focus that they mark</w:t>
      </w:r>
      <w:r>
        <w:rPr>
          <w:rStyle w:val="FootnoteReference"/>
          <w:rFonts w:ascii="Cambria" w:hAnsi="Cambria"/>
          <w:sz w:val="22"/>
          <w:szCs w:val="22"/>
        </w:rPr>
        <w:footnoteReference w:id="4"/>
      </w:r>
      <w:r>
        <w:rPr>
          <w:rFonts w:ascii="Cambria" w:hAnsi="Cambria" w:hint="eastAsia"/>
          <w:sz w:val="22"/>
          <w:szCs w:val="22"/>
        </w:rPr>
        <w:t>:</w:t>
      </w:r>
    </w:p>
    <w:p w:rsidR="00C7591B" w:rsidRPr="00C7591B" w:rsidRDefault="00C7591B" w:rsidP="00C7591B">
      <w:pPr>
        <w:spacing w:line="276" w:lineRule="auto"/>
        <w:jc w:val="center"/>
        <w:rPr>
          <w:rFonts w:ascii="Cambria" w:hAnsi="Cambria"/>
          <w:b/>
          <w:sz w:val="22"/>
          <w:szCs w:val="22"/>
        </w:rPr>
      </w:pPr>
      <w:r>
        <w:rPr>
          <w:rFonts w:ascii="Cambria" w:hAnsi="Cambria"/>
          <w:b/>
          <w:sz w:val="22"/>
          <w:szCs w:val="22"/>
        </w:rPr>
        <w:lastRenderedPageBreak/>
        <w:t>Table 4. Verbal focus affixes in Iraya</w:t>
      </w:r>
    </w:p>
    <w:tbl>
      <w:tblPr>
        <w:tblStyle w:val="TableGrid"/>
        <w:tblW w:w="0" w:type="auto"/>
        <w:tblLook w:val="04A0"/>
      </w:tblPr>
      <w:tblGrid>
        <w:gridCol w:w="1878"/>
        <w:gridCol w:w="2226"/>
        <w:gridCol w:w="2497"/>
        <w:gridCol w:w="2204"/>
      </w:tblGrid>
      <w:tr w:rsidR="00C7591B" w:rsidRPr="00D2537F" w:rsidTr="00A04DE7">
        <w:tc>
          <w:tcPr>
            <w:tcW w:w="1878" w:type="dxa"/>
          </w:tcPr>
          <w:p w:rsidR="00C7591B" w:rsidRPr="00DB5E0A" w:rsidRDefault="00C7591B" w:rsidP="00A04DE7">
            <w:pPr>
              <w:spacing w:line="276" w:lineRule="auto"/>
              <w:jc w:val="center"/>
              <w:rPr>
                <w:rFonts w:ascii="Cambria" w:hAnsi="Cambria"/>
                <w:b/>
                <w:sz w:val="22"/>
                <w:szCs w:val="22"/>
              </w:rPr>
            </w:pPr>
            <w:r w:rsidRPr="00DB5E0A">
              <w:rPr>
                <w:rFonts w:ascii="Cambria" w:hAnsi="Cambria" w:hint="eastAsia"/>
                <w:b/>
                <w:sz w:val="22"/>
                <w:szCs w:val="22"/>
              </w:rPr>
              <w:t>Actor Focus</w:t>
            </w:r>
          </w:p>
        </w:tc>
        <w:tc>
          <w:tcPr>
            <w:tcW w:w="2226" w:type="dxa"/>
          </w:tcPr>
          <w:p w:rsidR="00C7591B" w:rsidRPr="00DB5E0A" w:rsidRDefault="00C7591B" w:rsidP="00A04DE7">
            <w:pPr>
              <w:spacing w:line="276" w:lineRule="auto"/>
              <w:jc w:val="center"/>
              <w:rPr>
                <w:rFonts w:ascii="Cambria" w:hAnsi="Cambria"/>
                <w:b/>
                <w:sz w:val="22"/>
                <w:szCs w:val="22"/>
              </w:rPr>
            </w:pPr>
            <w:r w:rsidRPr="00DB5E0A">
              <w:rPr>
                <w:rFonts w:ascii="Cambria" w:hAnsi="Cambria" w:hint="eastAsia"/>
                <w:b/>
                <w:sz w:val="22"/>
                <w:szCs w:val="22"/>
              </w:rPr>
              <w:t>Patient Focus</w:t>
            </w:r>
          </w:p>
        </w:tc>
        <w:tc>
          <w:tcPr>
            <w:tcW w:w="2497" w:type="dxa"/>
          </w:tcPr>
          <w:p w:rsidR="00C7591B" w:rsidRPr="00DB5E0A" w:rsidRDefault="00C7591B" w:rsidP="00A04DE7">
            <w:pPr>
              <w:spacing w:line="276" w:lineRule="auto"/>
              <w:jc w:val="center"/>
              <w:rPr>
                <w:rFonts w:ascii="Cambria" w:hAnsi="Cambria"/>
                <w:b/>
                <w:sz w:val="22"/>
                <w:szCs w:val="22"/>
              </w:rPr>
            </w:pPr>
            <w:r w:rsidRPr="00DB5E0A">
              <w:rPr>
                <w:rFonts w:ascii="Cambria" w:hAnsi="Cambria" w:hint="eastAsia"/>
                <w:b/>
                <w:sz w:val="22"/>
                <w:szCs w:val="22"/>
              </w:rPr>
              <w:t>Goal</w:t>
            </w:r>
            <w:r w:rsidRPr="00DB5E0A">
              <w:rPr>
                <w:rFonts w:ascii="Cambria" w:hAnsi="Cambria"/>
                <w:b/>
                <w:sz w:val="22"/>
                <w:szCs w:val="22"/>
              </w:rPr>
              <w:t>/ Locative</w:t>
            </w:r>
            <w:r w:rsidRPr="00DB5E0A">
              <w:rPr>
                <w:rFonts w:ascii="Cambria" w:hAnsi="Cambria" w:hint="eastAsia"/>
                <w:b/>
                <w:sz w:val="22"/>
                <w:szCs w:val="22"/>
              </w:rPr>
              <w:t xml:space="preserve"> Focus</w:t>
            </w:r>
          </w:p>
        </w:tc>
        <w:tc>
          <w:tcPr>
            <w:tcW w:w="2204" w:type="dxa"/>
          </w:tcPr>
          <w:p w:rsidR="00C7591B" w:rsidRPr="00DB5E0A" w:rsidRDefault="00C7591B" w:rsidP="00A04DE7">
            <w:pPr>
              <w:spacing w:line="276" w:lineRule="auto"/>
              <w:jc w:val="center"/>
              <w:rPr>
                <w:rFonts w:ascii="Cambria" w:hAnsi="Cambria"/>
                <w:b/>
                <w:sz w:val="22"/>
                <w:szCs w:val="22"/>
              </w:rPr>
            </w:pPr>
            <w:r w:rsidRPr="00DB5E0A">
              <w:rPr>
                <w:rFonts w:ascii="Cambria" w:hAnsi="Cambria" w:hint="eastAsia"/>
                <w:b/>
                <w:sz w:val="22"/>
                <w:szCs w:val="22"/>
              </w:rPr>
              <w:t>Instrumental Focus</w:t>
            </w:r>
          </w:p>
        </w:tc>
      </w:tr>
      <w:tr w:rsidR="00C7591B" w:rsidTr="00A04DE7">
        <w:tc>
          <w:tcPr>
            <w:tcW w:w="1878" w:type="dxa"/>
          </w:tcPr>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m-</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ma-</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maN-</w:t>
            </w:r>
          </w:p>
          <w:p w:rsidR="00C7591B" w:rsidRPr="00DB5E0A" w:rsidRDefault="00C7591B" w:rsidP="00A04DE7">
            <w:pPr>
              <w:spacing w:line="276" w:lineRule="auto"/>
              <w:ind w:left="595"/>
              <w:rPr>
                <w:rFonts w:ascii="Cambria" w:hAnsi="Cambria"/>
                <w:sz w:val="22"/>
                <w:szCs w:val="22"/>
              </w:rPr>
            </w:pPr>
            <w:r w:rsidRPr="00DB5E0A">
              <w:rPr>
                <w:rFonts w:ascii="Cambria" w:hAnsi="Cambria" w:hint="eastAsia"/>
                <w:sz w:val="22"/>
                <w:szCs w:val="22"/>
              </w:rPr>
              <w:t>mag-</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ʔag-</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-ʊm-</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pa-</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-an</w:t>
            </w:r>
          </w:p>
        </w:tc>
        <w:tc>
          <w:tcPr>
            <w:tcW w:w="2226" w:type="dxa"/>
          </w:tcPr>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na-</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naN-</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nag-</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-ɪn-</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-ən</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-ɪn-…-an</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ʔa-…-an</w:t>
            </w:r>
          </w:p>
        </w:tc>
        <w:tc>
          <w:tcPr>
            <w:tcW w:w="2497" w:type="dxa"/>
          </w:tcPr>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-an</w:t>
            </w:r>
          </w:p>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-ɪn-…-an</w:t>
            </w:r>
          </w:p>
          <w:p w:rsidR="00C7591B" w:rsidRPr="00DB5E0A" w:rsidRDefault="00C7591B" w:rsidP="00A04DE7">
            <w:pPr>
              <w:spacing w:line="276" w:lineRule="auto"/>
              <w:ind w:left="595"/>
              <w:rPr>
                <w:rFonts w:ascii="Cambria" w:hAnsi="Cambria"/>
                <w:sz w:val="22"/>
                <w:szCs w:val="22"/>
              </w:rPr>
            </w:pPr>
          </w:p>
        </w:tc>
        <w:tc>
          <w:tcPr>
            <w:tcW w:w="2204" w:type="dxa"/>
          </w:tcPr>
          <w:p w:rsidR="00C7591B" w:rsidRPr="00DB5E0A" w:rsidRDefault="00C7591B" w:rsidP="00A04DE7">
            <w:pPr>
              <w:spacing w:line="276" w:lineRule="auto"/>
              <w:ind w:left="595"/>
              <w:rPr>
                <w:rFonts w:ascii="Cambria" w:hAnsi="Cambria"/>
                <w:sz w:val="22"/>
                <w:szCs w:val="22"/>
              </w:rPr>
            </w:pPr>
            <w:r w:rsidRPr="00DB5E0A">
              <w:rPr>
                <w:rFonts w:ascii="Cambria" w:hAnsi="Cambria"/>
                <w:sz w:val="22"/>
                <w:szCs w:val="22"/>
              </w:rPr>
              <w:t>pɪnaN-</w:t>
            </w:r>
          </w:p>
        </w:tc>
      </w:tr>
    </w:tbl>
    <w:p w:rsidR="00C7591B" w:rsidRDefault="00C7591B" w:rsidP="004740AC">
      <w:pPr>
        <w:spacing w:line="276" w:lineRule="auto"/>
        <w:jc w:val="both"/>
        <w:rPr>
          <w:rFonts w:ascii="Cambria" w:hAnsi="Cambria"/>
          <w:sz w:val="22"/>
          <w:szCs w:val="22"/>
        </w:rPr>
      </w:pPr>
    </w:p>
    <w:p w:rsidR="004740AC" w:rsidRDefault="004740AC" w:rsidP="004740AC">
      <w:pPr>
        <w:spacing w:line="276" w:lineRule="auto"/>
        <w:rPr>
          <w:rFonts w:ascii="Cambria" w:hAnsi="Cambria"/>
          <w:sz w:val="22"/>
          <w:szCs w:val="22"/>
        </w:rPr>
      </w:pPr>
      <w:r>
        <w:rPr>
          <w:rFonts w:ascii="Cambria" w:hAnsi="Cambria"/>
          <w:sz w:val="22"/>
          <w:szCs w:val="22"/>
        </w:rPr>
        <w:t>Each category of focus affixes will be discussed in turn, and example sentences will be provided in the following sections. The focused argument in each sentence will be underlined.</w:t>
      </w:r>
    </w:p>
    <w:p w:rsidR="00B8608E" w:rsidRDefault="00B8608E" w:rsidP="004740AC">
      <w:pPr>
        <w:spacing w:line="276" w:lineRule="auto"/>
        <w:rPr>
          <w:rFonts w:ascii="Cambria" w:hAnsi="Cambria"/>
          <w:sz w:val="22"/>
          <w:szCs w:val="22"/>
        </w:rPr>
      </w:pPr>
    </w:p>
    <w:p w:rsidR="004740AC" w:rsidRDefault="004740AC" w:rsidP="002F7CA1">
      <w:pPr>
        <w:spacing w:line="276" w:lineRule="auto"/>
        <w:jc w:val="both"/>
        <w:rPr>
          <w:rFonts w:ascii="Cambria" w:hAnsi="Cambria"/>
          <w:b/>
          <w:sz w:val="22"/>
          <w:szCs w:val="22"/>
          <w:lang w:eastAsia="zh-TW"/>
        </w:rPr>
      </w:pPr>
      <w:r>
        <w:rPr>
          <w:rFonts w:ascii="Cambria" w:hAnsi="Cambria"/>
          <w:b/>
          <w:sz w:val="22"/>
          <w:szCs w:val="22"/>
          <w:lang w:eastAsia="zh-TW"/>
        </w:rPr>
        <w:t>4.1.1 Actor Focus</w:t>
      </w:r>
    </w:p>
    <w:p w:rsidR="004740AC" w:rsidRDefault="00073363" w:rsidP="004740AC">
      <w:pPr>
        <w:spacing w:line="276" w:lineRule="auto"/>
        <w:jc w:val="both"/>
        <w:rPr>
          <w:rFonts w:ascii="Cambria" w:hAnsi="Cambria"/>
          <w:i/>
          <w:sz w:val="22"/>
          <w:szCs w:val="22"/>
        </w:rPr>
      </w:pPr>
      <w:r>
        <w:rPr>
          <w:rFonts w:ascii="Cambria" w:hAnsi="Cambria"/>
          <w:sz w:val="22"/>
          <w:szCs w:val="22"/>
          <w:lang w:eastAsia="zh-TW"/>
        </w:rPr>
        <w:t xml:space="preserve"> </w:t>
      </w:r>
      <w:r w:rsidR="004740AC" w:rsidRPr="009D6EDC">
        <w:rPr>
          <w:rFonts w:ascii="Cambria" w:hAnsi="Cambria"/>
          <w:sz w:val="22"/>
          <w:szCs w:val="22"/>
        </w:rPr>
        <w:t>The following verbal affixes mark actor</w:t>
      </w:r>
      <w:r w:rsidR="004740AC">
        <w:rPr>
          <w:rStyle w:val="FootnoteReference"/>
          <w:rFonts w:ascii="Cambria" w:hAnsi="Cambria"/>
          <w:i/>
          <w:sz w:val="22"/>
          <w:szCs w:val="22"/>
        </w:rPr>
        <w:footnoteReference w:id="5"/>
      </w:r>
      <w:r w:rsidR="004740AC" w:rsidRPr="009D6EDC">
        <w:rPr>
          <w:rFonts w:ascii="Cambria" w:hAnsi="Cambria"/>
          <w:sz w:val="22"/>
          <w:szCs w:val="22"/>
        </w:rPr>
        <w:t xml:space="preserve"> focus</w:t>
      </w:r>
      <w:r w:rsidR="004740AC">
        <w:rPr>
          <w:rFonts w:ascii="Cambria" w:hAnsi="Cambria"/>
          <w:sz w:val="22"/>
          <w:szCs w:val="22"/>
        </w:rPr>
        <w:t xml:space="preserve"> (AF)</w:t>
      </w:r>
      <w:r w:rsidR="004740AC" w:rsidRPr="009D6EDC">
        <w:rPr>
          <w:rFonts w:ascii="Cambria" w:hAnsi="Cambria"/>
          <w:sz w:val="22"/>
          <w:szCs w:val="22"/>
        </w:rPr>
        <w:t xml:space="preserve">: </w:t>
      </w:r>
      <w:r w:rsidR="004740AC">
        <w:rPr>
          <w:rFonts w:ascii="Cambria" w:hAnsi="Cambria"/>
          <w:i/>
          <w:sz w:val="22"/>
          <w:szCs w:val="22"/>
        </w:rPr>
        <w:t xml:space="preserve">m-, </w:t>
      </w:r>
      <w:r w:rsidR="004740AC" w:rsidRPr="009D6EDC">
        <w:rPr>
          <w:rFonts w:ascii="Cambria" w:hAnsi="Cambria"/>
          <w:i/>
          <w:sz w:val="22"/>
          <w:szCs w:val="22"/>
        </w:rPr>
        <w:t xml:space="preserve">ma-, </w:t>
      </w:r>
      <w:r w:rsidR="004740AC">
        <w:rPr>
          <w:rFonts w:ascii="Cambria" w:hAnsi="Cambria"/>
          <w:i/>
          <w:sz w:val="22"/>
          <w:szCs w:val="22"/>
        </w:rPr>
        <w:t xml:space="preserve">maN-, </w:t>
      </w:r>
      <w:r w:rsidR="004740AC" w:rsidRPr="009D6EDC">
        <w:rPr>
          <w:rFonts w:ascii="Cambria" w:hAnsi="Cambria"/>
          <w:i/>
          <w:sz w:val="22"/>
          <w:szCs w:val="22"/>
        </w:rPr>
        <w:t>mag-,</w:t>
      </w:r>
      <w:r w:rsidR="004740AC" w:rsidRPr="009D6EDC">
        <w:rPr>
          <w:rFonts w:ascii="Cambria" w:hAnsi="Cambria"/>
          <w:sz w:val="22"/>
          <w:szCs w:val="22"/>
        </w:rPr>
        <w:t xml:space="preserve"> </w:t>
      </w:r>
      <w:r w:rsidR="004740AC" w:rsidRPr="00F923C6">
        <w:rPr>
          <w:rFonts w:ascii="Cambria" w:hAnsi="Cambria"/>
          <w:i/>
          <w:sz w:val="22"/>
          <w:szCs w:val="22"/>
        </w:rPr>
        <w:t>ʔag-</w:t>
      </w:r>
      <w:r w:rsidR="004740AC">
        <w:rPr>
          <w:rFonts w:ascii="Cambria" w:hAnsi="Cambria"/>
          <w:i/>
          <w:sz w:val="22"/>
          <w:szCs w:val="22"/>
        </w:rPr>
        <w:t>,</w:t>
      </w:r>
      <w:r w:rsidR="004740AC" w:rsidRPr="00F923C6">
        <w:rPr>
          <w:rFonts w:ascii="Cambria" w:hAnsi="Cambria"/>
          <w:i/>
          <w:sz w:val="22"/>
          <w:szCs w:val="22"/>
        </w:rPr>
        <w:t xml:space="preserve"> </w:t>
      </w:r>
      <w:r w:rsidR="004740AC" w:rsidRPr="009D6EDC">
        <w:rPr>
          <w:rFonts w:ascii="Cambria" w:hAnsi="Cambria"/>
          <w:i/>
          <w:sz w:val="22"/>
          <w:szCs w:val="22"/>
        </w:rPr>
        <w:t>-ʊm-</w:t>
      </w:r>
      <w:r w:rsidR="004740AC">
        <w:rPr>
          <w:rFonts w:ascii="Cambria" w:hAnsi="Cambria"/>
          <w:i/>
          <w:sz w:val="22"/>
          <w:szCs w:val="22"/>
        </w:rPr>
        <w:t xml:space="preserve">, pa- </w:t>
      </w:r>
      <w:r w:rsidR="004740AC">
        <w:rPr>
          <w:rFonts w:ascii="Cambria" w:hAnsi="Cambria"/>
          <w:sz w:val="22"/>
          <w:szCs w:val="22"/>
        </w:rPr>
        <w:t xml:space="preserve">and </w:t>
      </w:r>
      <w:r w:rsidR="004740AC">
        <w:rPr>
          <w:rFonts w:ascii="Cambria" w:hAnsi="Cambria"/>
          <w:i/>
          <w:sz w:val="22"/>
          <w:szCs w:val="22"/>
        </w:rPr>
        <w:t>-an</w:t>
      </w:r>
      <w:r w:rsidR="004740AC" w:rsidRPr="009D6EDC">
        <w:rPr>
          <w:rFonts w:ascii="Cambria" w:hAnsi="Cambria"/>
          <w:i/>
          <w:sz w:val="22"/>
          <w:szCs w:val="22"/>
        </w:rPr>
        <w:t xml:space="preserve">. </w:t>
      </w:r>
      <w:r w:rsidR="004740AC">
        <w:rPr>
          <w:rFonts w:ascii="Cambria" w:hAnsi="Cambria"/>
          <w:sz w:val="22"/>
          <w:szCs w:val="22"/>
        </w:rPr>
        <w:t xml:space="preserve">Whether or not any of these </w:t>
      </w:r>
      <w:r w:rsidR="004740AC" w:rsidRPr="009D6EDC">
        <w:rPr>
          <w:rFonts w:ascii="Cambria" w:hAnsi="Cambria"/>
          <w:sz w:val="22"/>
          <w:szCs w:val="22"/>
        </w:rPr>
        <w:t>affixes may be attached to a verb depends on the subcategorization of the said verb within the language. This means that certain verbs and affixes go together, while some do not. For example, the verb</w:t>
      </w:r>
      <w:r w:rsidR="004740AC">
        <w:rPr>
          <w:rFonts w:ascii="Cambria" w:hAnsi="Cambria"/>
          <w:sz w:val="22"/>
          <w:szCs w:val="22"/>
        </w:rPr>
        <w:t xml:space="preserve"> </w:t>
      </w:r>
      <w:r w:rsidR="004740AC">
        <w:rPr>
          <w:rFonts w:ascii="Cambria" w:hAnsi="Cambria"/>
          <w:i/>
          <w:sz w:val="22"/>
          <w:szCs w:val="22"/>
        </w:rPr>
        <w:t xml:space="preserve">maŋan </w:t>
      </w:r>
      <w:r w:rsidR="004740AC">
        <w:rPr>
          <w:rFonts w:ascii="Cambria" w:hAnsi="Cambria"/>
          <w:sz w:val="22"/>
          <w:szCs w:val="22"/>
        </w:rPr>
        <w:t xml:space="preserve">‘eat’ may only be inflected with the AF affix </w:t>
      </w:r>
      <w:r w:rsidR="004740AC">
        <w:rPr>
          <w:rFonts w:ascii="Cambria" w:hAnsi="Cambria"/>
          <w:i/>
          <w:sz w:val="22"/>
          <w:szCs w:val="22"/>
        </w:rPr>
        <w:t xml:space="preserve">ma-, </w:t>
      </w:r>
      <w:r w:rsidR="004740AC">
        <w:rPr>
          <w:rFonts w:ascii="Cambria" w:hAnsi="Cambria"/>
          <w:sz w:val="22"/>
          <w:szCs w:val="22"/>
        </w:rPr>
        <w:t xml:space="preserve">and it cannot be attached with the AF affix </w:t>
      </w:r>
      <w:r w:rsidR="004740AC">
        <w:rPr>
          <w:rFonts w:ascii="Cambria" w:hAnsi="Cambria"/>
          <w:i/>
          <w:sz w:val="22"/>
          <w:szCs w:val="22"/>
        </w:rPr>
        <w:t xml:space="preserve">mag- </w:t>
      </w:r>
      <w:r w:rsidR="004740AC">
        <w:rPr>
          <w:rFonts w:ascii="Cambria" w:hAnsi="Cambria"/>
          <w:sz w:val="22"/>
          <w:szCs w:val="22"/>
        </w:rPr>
        <w:t xml:space="preserve">or </w:t>
      </w:r>
      <w:r w:rsidR="004740AC">
        <w:rPr>
          <w:rFonts w:ascii="Cambria" w:hAnsi="Cambria"/>
          <w:i/>
          <w:sz w:val="22"/>
          <w:szCs w:val="22"/>
        </w:rPr>
        <w:t xml:space="preserve">-ʊm-. </w:t>
      </w:r>
    </w:p>
    <w:p w:rsidR="004740AC" w:rsidRPr="009D6EDC" w:rsidRDefault="004740AC" w:rsidP="004740AC">
      <w:pPr>
        <w:spacing w:line="276" w:lineRule="auto"/>
        <w:jc w:val="both"/>
        <w:rPr>
          <w:rFonts w:ascii="Cambria" w:hAnsi="Cambria"/>
          <w:sz w:val="22"/>
          <w:szCs w:val="22"/>
        </w:rPr>
      </w:pPr>
    </w:p>
    <w:p w:rsidR="004740AC" w:rsidRDefault="004740AC" w:rsidP="004740AC">
      <w:pPr>
        <w:spacing w:line="276" w:lineRule="auto"/>
        <w:jc w:val="both"/>
        <w:rPr>
          <w:rFonts w:ascii="Cambria" w:hAnsi="Cambria"/>
          <w:sz w:val="22"/>
          <w:szCs w:val="22"/>
        </w:rPr>
      </w:pPr>
      <w:r>
        <w:rPr>
          <w:rFonts w:ascii="Cambria" w:hAnsi="Cambria"/>
          <w:sz w:val="22"/>
          <w:szCs w:val="22"/>
        </w:rPr>
        <w:t>There</w:t>
      </w:r>
      <w:r w:rsidRPr="009D6EDC">
        <w:rPr>
          <w:rFonts w:ascii="Cambria" w:hAnsi="Cambria"/>
          <w:sz w:val="22"/>
          <w:szCs w:val="22"/>
        </w:rPr>
        <w:t xml:space="preserve"> are also verbs</w:t>
      </w:r>
      <w:r>
        <w:rPr>
          <w:rFonts w:ascii="Cambria" w:hAnsi="Cambria"/>
          <w:sz w:val="22"/>
          <w:szCs w:val="22"/>
        </w:rPr>
        <w:t>,</w:t>
      </w:r>
      <w:r w:rsidRPr="009D6EDC">
        <w:rPr>
          <w:rFonts w:ascii="Cambria" w:hAnsi="Cambria"/>
          <w:sz w:val="22"/>
          <w:szCs w:val="22"/>
        </w:rPr>
        <w:t xml:space="preserve"> </w:t>
      </w:r>
      <w:r>
        <w:rPr>
          <w:rFonts w:ascii="Cambria" w:hAnsi="Cambria"/>
          <w:sz w:val="22"/>
          <w:szCs w:val="22"/>
        </w:rPr>
        <w:t xml:space="preserve">such as </w:t>
      </w:r>
      <w:r>
        <w:rPr>
          <w:rFonts w:ascii="Cambria" w:hAnsi="Cambria"/>
          <w:i/>
          <w:sz w:val="22"/>
          <w:szCs w:val="22"/>
        </w:rPr>
        <w:t xml:space="preserve">ʔʊlɪ </w:t>
      </w:r>
      <w:r>
        <w:rPr>
          <w:rFonts w:ascii="Cambria" w:hAnsi="Cambria"/>
          <w:sz w:val="22"/>
          <w:szCs w:val="22"/>
        </w:rPr>
        <w:t xml:space="preserve">‘go back’ and </w:t>
      </w:r>
      <w:r>
        <w:rPr>
          <w:rFonts w:ascii="Cambria" w:hAnsi="Cambria"/>
          <w:i/>
          <w:sz w:val="22"/>
          <w:szCs w:val="22"/>
        </w:rPr>
        <w:t xml:space="preserve">garʊ </w:t>
      </w:r>
      <w:r>
        <w:rPr>
          <w:rFonts w:ascii="Cambria" w:hAnsi="Cambria"/>
          <w:sz w:val="22"/>
          <w:szCs w:val="22"/>
        </w:rPr>
        <w:t xml:space="preserve">‘get’, </w:t>
      </w:r>
      <w:r w:rsidRPr="009D6EDC">
        <w:rPr>
          <w:rFonts w:ascii="Cambria" w:hAnsi="Cambria"/>
          <w:sz w:val="22"/>
          <w:szCs w:val="22"/>
        </w:rPr>
        <w:t>that may take</w:t>
      </w:r>
      <w:r>
        <w:rPr>
          <w:rFonts w:ascii="Cambria" w:hAnsi="Cambria"/>
          <w:sz w:val="22"/>
          <w:szCs w:val="22"/>
        </w:rPr>
        <w:t xml:space="preserve"> more than one AF affix, and this could only either be </w:t>
      </w:r>
      <w:r w:rsidRPr="009D6EDC">
        <w:rPr>
          <w:rFonts w:ascii="Cambria" w:hAnsi="Cambria"/>
          <w:i/>
          <w:sz w:val="22"/>
          <w:szCs w:val="22"/>
        </w:rPr>
        <w:t xml:space="preserve">mag- </w:t>
      </w:r>
      <w:r w:rsidRPr="009D6EDC">
        <w:rPr>
          <w:rFonts w:ascii="Cambria" w:hAnsi="Cambria"/>
          <w:sz w:val="22"/>
          <w:szCs w:val="22"/>
        </w:rPr>
        <w:t xml:space="preserve">or </w:t>
      </w:r>
      <w:r w:rsidRPr="009D6EDC">
        <w:rPr>
          <w:rFonts w:ascii="Cambria" w:hAnsi="Cambria"/>
          <w:i/>
          <w:sz w:val="22"/>
          <w:szCs w:val="22"/>
        </w:rPr>
        <w:t>-ʊm-</w:t>
      </w:r>
      <w:r>
        <w:rPr>
          <w:rFonts w:ascii="Cambria" w:hAnsi="Cambria"/>
          <w:i/>
          <w:sz w:val="22"/>
          <w:szCs w:val="22"/>
        </w:rPr>
        <w:t xml:space="preserve">. </w:t>
      </w:r>
      <w:r>
        <w:rPr>
          <w:rFonts w:ascii="Cambria" w:hAnsi="Cambria"/>
          <w:sz w:val="22"/>
          <w:szCs w:val="22"/>
        </w:rPr>
        <w:t>Using either affix does not actually change</w:t>
      </w:r>
      <w:r w:rsidRPr="009D6EDC">
        <w:rPr>
          <w:rFonts w:ascii="Cambria" w:hAnsi="Cambria"/>
          <w:sz w:val="22"/>
          <w:szCs w:val="22"/>
        </w:rPr>
        <w:t xml:space="preserve"> the meaning or valence of the verb. The difference between the two affixes lies in the aspect that they mark. The infix </w:t>
      </w:r>
      <w:r w:rsidRPr="009D6EDC">
        <w:rPr>
          <w:rFonts w:ascii="Cambria" w:hAnsi="Cambria"/>
          <w:i/>
          <w:sz w:val="22"/>
          <w:szCs w:val="22"/>
        </w:rPr>
        <w:t>-ʊm-</w:t>
      </w:r>
      <w:r w:rsidRPr="009D6EDC">
        <w:rPr>
          <w:rFonts w:ascii="Cambria" w:hAnsi="Cambria"/>
          <w:sz w:val="22"/>
          <w:szCs w:val="22"/>
        </w:rPr>
        <w:t xml:space="preserve"> enc</w:t>
      </w:r>
      <w:r>
        <w:rPr>
          <w:rFonts w:ascii="Cambria" w:hAnsi="Cambria"/>
          <w:sz w:val="22"/>
          <w:szCs w:val="22"/>
        </w:rPr>
        <w:t>odes both actor focus and the</w:t>
      </w:r>
      <w:r w:rsidRPr="009D6EDC">
        <w:rPr>
          <w:rFonts w:ascii="Cambria" w:hAnsi="Cambria"/>
          <w:sz w:val="22"/>
          <w:szCs w:val="22"/>
        </w:rPr>
        <w:t xml:space="preserve"> perfective aspect, which indicates that the action or event has already been completed. </w:t>
      </w:r>
      <w:r>
        <w:rPr>
          <w:rFonts w:ascii="Cambria" w:hAnsi="Cambria"/>
          <w:sz w:val="22"/>
          <w:szCs w:val="22"/>
        </w:rPr>
        <w:t xml:space="preserve">On the other hand, verbs that are affixed with </w:t>
      </w:r>
      <w:r>
        <w:rPr>
          <w:rFonts w:ascii="Cambria" w:hAnsi="Cambria"/>
          <w:i/>
          <w:sz w:val="22"/>
          <w:szCs w:val="22"/>
        </w:rPr>
        <w:t xml:space="preserve">mag- </w:t>
      </w:r>
      <w:r>
        <w:rPr>
          <w:rFonts w:ascii="Cambria" w:hAnsi="Cambria"/>
          <w:sz w:val="22"/>
          <w:szCs w:val="22"/>
        </w:rPr>
        <w:t xml:space="preserve">may be interpreted as being perfective or imperfective depending on the context. The sample sentences below illustrate this. Verbs that may combine with both </w:t>
      </w:r>
      <w:r>
        <w:rPr>
          <w:rFonts w:ascii="Cambria" w:hAnsi="Cambria"/>
          <w:i/>
          <w:sz w:val="22"/>
          <w:szCs w:val="22"/>
        </w:rPr>
        <w:t xml:space="preserve">-ʊm- </w:t>
      </w:r>
      <w:r>
        <w:rPr>
          <w:rFonts w:ascii="Cambria" w:hAnsi="Cambria"/>
          <w:sz w:val="22"/>
          <w:szCs w:val="22"/>
        </w:rPr>
        <w:t xml:space="preserve">or </w:t>
      </w:r>
      <w:r>
        <w:rPr>
          <w:rFonts w:ascii="Cambria" w:hAnsi="Cambria"/>
          <w:i/>
          <w:sz w:val="22"/>
          <w:szCs w:val="22"/>
        </w:rPr>
        <w:t>mag-</w:t>
      </w:r>
      <w:r>
        <w:rPr>
          <w:rFonts w:ascii="Cambria" w:hAnsi="Cambria"/>
          <w:sz w:val="22"/>
          <w:szCs w:val="22"/>
        </w:rPr>
        <w:t xml:space="preserve"> usually take </w:t>
      </w:r>
      <w:r>
        <w:rPr>
          <w:rFonts w:ascii="Cambria" w:hAnsi="Cambria"/>
          <w:i/>
          <w:sz w:val="22"/>
          <w:szCs w:val="22"/>
        </w:rPr>
        <w:t xml:space="preserve">-ʊm- </w:t>
      </w:r>
      <w:r>
        <w:rPr>
          <w:rFonts w:ascii="Cambria" w:hAnsi="Cambria"/>
          <w:sz w:val="22"/>
          <w:szCs w:val="22"/>
        </w:rPr>
        <w:t xml:space="preserve">to express perfective aspect, and their </w:t>
      </w:r>
      <w:r>
        <w:rPr>
          <w:rFonts w:ascii="Cambria" w:hAnsi="Cambria"/>
          <w:i/>
          <w:sz w:val="22"/>
          <w:szCs w:val="22"/>
        </w:rPr>
        <w:t xml:space="preserve">mag- </w:t>
      </w:r>
      <w:r>
        <w:rPr>
          <w:rFonts w:ascii="Cambria" w:hAnsi="Cambria"/>
          <w:sz w:val="22"/>
          <w:szCs w:val="22"/>
        </w:rPr>
        <w:t>forms are more often interpreted as expressing</w:t>
      </w:r>
      <w:r>
        <w:rPr>
          <w:rFonts w:ascii="Cambria" w:hAnsi="Cambria"/>
          <w:i/>
          <w:sz w:val="22"/>
          <w:szCs w:val="22"/>
        </w:rPr>
        <w:t xml:space="preserve"> </w:t>
      </w:r>
      <w:r>
        <w:rPr>
          <w:rFonts w:ascii="Cambria" w:hAnsi="Cambria"/>
          <w:sz w:val="22"/>
          <w:szCs w:val="22"/>
        </w:rPr>
        <w:t>imperfective aspect.</w:t>
      </w:r>
      <w:r>
        <w:rPr>
          <w:rStyle w:val="FootnoteReference"/>
          <w:rFonts w:ascii="Cambria" w:hAnsi="Cambria"/>
          <w:sz w:val="22"/>
          <w:szCs w:val="22"/>
        </w:rPr>
        <w:footnoteReference w:id="6"/>
      </w:r>
      <w:r>
        <w:rPr>
          <w:rFonts w:ascii="Cambria" w:hAnsi="Cambria"/>
          <w:sz w:val="22"/>
          <w:szCs w:val="22"/>
        </w:rPr>
        <w:t xml:space="preserve"> The sample sentences below illustrate this.</w:t>
      </w:r>
    </w:p>
    <w:p w:rsidR="004740AC" w:rsidRDefault="004740AC" w:rsidP="004740AC">
      <w:pPr>
        <w:spacing w:line="276" w:lineRule="auto"/>
        <w:ind w:firstLine="720"/>
        <w:jc w:val="both"/>
        <w:rPr>
          <w:rFonts w:ascii="Cambria" w:eastAsia="Calibri" w:hAnsi="Cambria"/>
          <w:i/>
          <w:sz w:val="22"/>
          <w:szCs w:val="22"/>
        </w:rPr>
      </w:pPr>
      <w:r>
        <w:rPr>
          <w:rFonts w:ascii="Cambria" w:hAnsi="Cambria"/>
          <w:sz w:val="22"/>
          <w:szCs w:val="22"/>
        </w:rPr>
        <w:lastRenderedPageBreak/>
        <w:t>(5)</w:t>
      </w:r>
      <w:r>
        <w:rPr>
          <w:rFonts w:ascii="Cambria" w:hAnsi="Cambria"/>
          <w:sz w:val="22"/>
          <w:szCs w:val="22"/>
        </w:rPr>
        <w:tab/>
        <w:t>a.</w:t>
      </w:r>
      <w:r>
        <w:rPr>
          <w:rFonts w:ascii="Cambria" w:hAnsi="Cambria"/>
          <w:sz w:val="22"/>
          <w:szCs w:val="22"/>
        </w:rPr>
        <w:tab/>
      </w:r>
      <w:r w:rsidRPr="00AE7EB4">
        <w:rPr>
          <w:rFonts w:ascii="Cambria" w:eastAsia="Calibri" w:hAnsi="Cambria"/>
          <w:i/>
          <w:sz w:val="22"/>
          <w:szCs w:val="22"/>
        </w:rPr>
        <w:t>ʔɪja</w:t>
      </w:r>
      <w:r w:rsidRPr="000945B6">
        <w:rPr>
          <w:rFonts w:ascii="Cambria" w:eastAsia="Calibri" w:hAnsi="Cambria"/>
          <w:i/>
          <w:sz w:val="22"/>
          <w:szCs w:val="22"/>
        </w:rPr>
        <w:tab/>
      </w:r>
      <w:r>
        <w:rPr>
          <w:rFonts w:ascii="Cambria" w:eastAsia="Calibri" w:hAnsi="Cambria"/>
          <w:i/>
          <w:sz w:val="22"/>
          <w:szCs w:val="22"/>
        </w:rPr>
        <w:t xml:space="preserve">         </w:t>
      </w:r>
      <w:r w:rsidRPr="000945B6">
        <w:rPr>
          <w:rFonts w:ascii="Cambria" w:eastAsia="Calibri" w:hAnsi="Cambria"/>
          <w:b/>
          <w:i/>
          <w:sz w:val="22"/>
          <w:szCs w:val="22"/>
        </w:rPr>
        <w:t>t&lt;ʊm&gt;abʊj</w:t>
      </w:r>
      <w:r>
        <w:rPr>
          <w:rFonts w:ascii="Cambria" w:eastAsia="Calibri" w:hAnsi="Cambria"/>
          <w:i/>
          <w:sz w:val="22"/>
          <w:szCs w:val="22"/>
        </w:rPr>
        <w:t xml:space="preserve">             baʔaw.paraj</w:t>
      </w:r>
      <w:r>
        <w:rPr>
          <w:rFonts w:ascii="Cambria" w:eastAsia="Calibri" w:hAnsi="Cambria"/>
          <w:i/>
          <w:sz w:val="22"/>
          <w:szCs w:val="22"/>
        </w:rPr>
        <w:tab/>
        <w:t>sa</w:t>
      </w:r>
      <w:r>
        <w:rPr>
          <w:rFonts w:ascii="Cambria" w:eastAsia="Calibri" w:hAnsi="Cambria"/>
          <w:i/>
          <w:sz w:val="22"/>
          <w:szCs w:val="22"/>
        </w:rPr>
        <w:tab/>
        <w:t>naʔaj</w:t>
      </w:r>
      <w:r>
        <w:rPr>
          <w:rFonts w:ascii="Cambria" w:eastAsia="Calibri" w:hAnsi="Cambria"/>
          <w:i/>
          <w:sz w:val="22"/>
          <w:szCs w:val="22"/>
        </w:rPr>
        <w:tab/>
      </w:r>
    </w:p>
    <w:p w:rsidR="004740AC" w:rsidRDefault="004740AC" w:rsidP="004740AC">
      <w:pPr>
        <w:spacing w:line="276" w:lineRule="auto"/>
        <w:ind w:firstLine="720"/>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3SG.NOM     &lt;AF.PERF&gt;give</w:t>
      </w:r>
      <w:r>
        <w:rPr>
          <w:rFonts w:ascii="Cambria" w:eastAsia="Calibri" w:hAnsi="Cambria"/>
          <w:sz w:val="22"/>
          <w:szCs w:val="22"/>
        </w:rPr>
        <w:tab/>
        <w:t>rice</w:t>
      </w:r>
      <w:r>
        <w:rPr>
          <w:rFonts w:ascii="Cambria" w:eastAsia="Calibri" w:hAnsi="Cambria"/>
          <w:sz w:val="22"/>
          <w:szCs w:val="22"/>
        </w:rPr>
        <w:tab/>
      </w:r>
      <w:r>
        <w:rPr>
          <w:rFonts w:ascii="Cambria" w:eastAsia="Calibri" w:hAnsi="Cambria"/>
          <w:sz w:val="22"/>
          <w:szCs w:val="22"/>
        </w:rPr>
        <w:tab/>
        <w:t>OBL</w:t>
      </w:r>
      <w:r>
        <w:rPr>
          <w:rFonts w:ascii="Cambria" w:eastAsia="Calibri" w:hAnsi="Cambria"/>
          <w:sz w:val="22"/>
          <w:szCs w:val="22"/>
        </w:rPr>
        <w:tab/>
        <w:t>1SG.GEN</w:t>
      </w:r>
    </w:p>
    <w:p w:rsidR="004740AC" w:rsidRDefault="004740AC" w:rsidP="004740AC">
      <w:pPr>
        <w:spacing w:line="276" w:lineRule="auto"/>
        <w:ind w:firstLine="720"/>
        <w:jc w:val="both"/>
        <w:rPr>
          <w:rFonts w:ascii="Cambria" w:eastAsia="Calibri" w:hAnsi="Cambria"/>
          <w:i/>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i/>
          <w:sz w:val="22"/>
          <w:szCs w:val="22"/>
        </w:rPr>
        <w:t>naʔapʊn</w:t>
      </w:r>
    </w:p>
    <w:p w:rsidR="004740AC" w:rsidRPr="00A16D60" w:rsidRDefault="004740AC" w:rsidP="004740AC">
      <w:pPr>
        <w:spacing w:line="276" w:lineRule="auto"/>
        <w:ind w:firstLine="720"/>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yesterday</w:t>
      </w:r>
    </w:p>
    <w:p w:rsidR="004740AC" w:rsidRDefault="004740AC" w:rsidP="004740AC">
      <w:pPr>
        <w:spacing w:line="276" w:lineRule="auto"/>
        <w:ind w:firstLine="720"/>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‘S/he gave me rice yesterday.’</w:t>
      </w:r>
    </w:p>
    <w:p w:rsidR="004740AC" w:rsidRDefault="004740AC" w:rsidP="004740AC">
      <w:pPr>
        <w:spacing w:line="480" w:lineRule="auto"/>
        <w:ind w:firstLine="720"/>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‘Nagbigay siya ng kanin sa akin kahapon.’</w:t>
      </w:r>
    </w:p>
    <w:p w:rsidR="004740AC" w:rsidRDefault="004740AC" w:rsidP="004740AC">
      <w:pPr>
        <w:spacing w:line="276" w:lineRule="auto"/>
        <w:ind w:firstLine="720"/>
        <w:jc w:val="both"/>
        <w:rPr>
          <w:rFonts w:ascii="Cambria" w:eastAsia="Calibri" w:hAnsi="Cambria"/>
          <w:i/>
          <w:sz w:val="22"/>
          <w:szCs w:val="22"/>
        </w:rPr>
      </w:pPr>
      <w:r>
        <w:rPr>
          <w:rFonts w:ascii="Cambria" w:eastAsia="Calibri" w:hAnsi="Cambria"/>
          <w:sz w:val="22"/>
          <w:szCs w:val="22"/>
        </w:rPr>
        <w:tab/>
        <w:t>b.</w:t>
      </w:r>
      <w:r>
        <w:rPr>
          <w:rFonts w:ascii="Cambria" w:eastAsia="Calibri" w:hAnsi="Cambria"/>
          <w:sz w:val="22"/>
          <w:szCs w:val="22"/>
        </w:rPr>
        <w:tab/>
      </w:r>
      <w:r w:rsidRPr="00AE7EB4">
        <w:rPr>
          <w:rFonts w:ascii="Cambria" w:eastAsia="Calibri" w:hAnsi="Cambria"/>
          <w:i/>
          <w:sz w:val="22"/>
          <w:szCs w:val="22"/>
        </w:rPr>
        <w:t>ʔɪja</w:t>
      </w:r>
      <w:r w:rsidRPr="000945B6">
        <w:rPr>
          <w:rFonts w:ascii="Cambria" w:eastAsia="Calibri" w:hAnsi="Cambria"/>
          <w:i/>
          <w:sz w:val="22"/>
          <w:szCs w:val="22"/>
        </w:rPr>
        <w:tab/>
      </w:r>
      <w:r>
        <w:rPr>
          <w:rFonts w:ascii="Cambria" w:eastAsia="Calibri" w:hAnsi="Cambria"/>
          <w:i/>
          <w:sz w:val="22"/>
          <w:szCs w:val="22"/>
        </w:rPr>
        <w:t xml:space="preserve">        </w:t>
      </w:r>
      <w:r w:rsidRPr="00A16D60">
        <w:rPr>
          <w:rFonts w:ascii="Cambria" w:eastAsia="Calibri" w:hAnsi="Cambria"/>
          <w:b/>
          <w:i/>
          <w:sz w:val="22"/>
          <w:szCs w:val="22"/>
        </w:rPr>
        <w:t xml:space="preserve"> mag</w:t>
      </w:r>
      <w:r>
        <w:rPr>
          <w:rFonts w:ascii="Cambria" w:eastAsia="Calibri" w:hAnsi="Cambria"/>
          <w:b/>
          <w:i/>
          <w:sz w:val="22"/>
          <w:szCs w:val="22"/>
        </w:rPr>
        <w:t>-t</w:t>
      </w:r>
      <w:r w:rsidRPr="000945B6">
        <w:rPr>
          <w:rFonts w:ascii="Cambria" w:eastAsia="Calibri" w:hAnsi="Cambria"/>
          <w:b/>
          <w:i/>
          <w:sz w:val="22"/>
          <w:szCs w:val="22"/>
        </w:rPr>
        <w:t>abʊj</w:t>
      </w:r>
      <w:r>
        <w:rPr>
          <w:rFonts w:ascii="Cambria" w:eastAsia="Calibri" w:hAnsi="Cambria"/>
          <w:i/>
          <w:sz w:val="22"/>
          <w:szCs w:val="22"/>
        </w:rPr>
        <w:t xml:space="preserve">             baʔaw.paraj</w:t>
      </w:r>
      <w:r>
        <w:rPr>
          <w:rFonts w:ascii="Cambria" w:eastAsia="Calibri" w:hAnsi="Cambria"/>
          <w:i/>
          <w:sz w:val="22"/>
          <w:szCs w:val="22"/>
        </w:rPr>
        <w:tab/>
        <w:t>sa</w:t>
      </w:r>
      <w:r>
        <w:rPr>
          <w:rFonts w:ascii="Cambria" w:eastAsia="Calibri" w:hAnsi="Cambria"/>
          <w:i/>
          <w:sz w:val="22"/>
          <w:szCs w:val="22"/>
        </w:rPr>
        <w:tab/>
        <w:t>naʔaj</w:t>
      </w:r>
    </w:p>
    <w:p w:rsidR="004740AC" w:rsidRPr="006D4DF7" w:rsidRDefault="004740AC" w:rsidP="004740AC">
      <w:pPr>
        <w:spacing w:line="276" w:lineRule="auto"/>
        <w:ind w:firstLine="720"/>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3SG.NOM     AF-give</w:t>
      </w:r>
      <w:r>
        <w:rPr>
          <w:rFonts w:ascii="Cambria" w:eastAsia="Calibri" w:hAnsi="Cambria"/>
          <w:sz w:val="22"/>
          <w:szCs w:val="22"/>
        </w:rPr>
        <w:tab/>
      </w:r>
      <w:r>
        <w:rPr>
          <w:rFonts w:ascii="Cambria" w:eastAsia="Calibri" w:hAnsi="Cambria"/>
          <w:sz w:val="22"/>
          <w:szCs w:val="22"/>
        </w:rPr>
        <w:tab/>
        <w:t>rice</w:t>
      </w:r>
      <w:r>
        <w:rPr>
          <w:rFonts w:ascii="Cambria" w:eastAsia="Calibri" w:hAnsi="Cambria"/>
          <w:sz w:val="22"/>
          <w:szCs w:val="22"/>
        </w:rPr>
        <w:tab/>
      </w:r>
      <w:r>
        <w:rPr>
          <w:rFonts w:ascii="Cambria" w:eastAsia="Calibri" w:hAnsi="Cambria"/>
          <w:sz w:val="22"/>
          <w:szCs w:val="22"/>
        </w:rPr>
        <w:tab/>
        <w:t>OBL</w:t>
      </w:r>
      <w:r>
        <w:rPr>
          <w:rFonts w:ascii="Cambria" w:eastAsia="Calibri" w:hAnsi="Cambria"/>
          <w:sz w:val="22"/>
          <w:szCs w:val="22"/>
        </w:rPr>
        <w:tab/>
        <w:t>1SG.GEN</w:t>
      </w:r>
    </w:p>
    <w:p w:rsidR="004740AC" w:rsidRDefault="004740AC" w:rsidP="004740AC">
      <w:pPr>
        <w:spacing w:line="276" w:lineRule="auto"/>
        <w:ind w:firstLine="720"/>
        <w:jc w:val="both"/>
        <w:rPr>
          <w:rFonts w:ascii="Cambria" w:eastAsia="Calibri" w:hAnsi="Cambria"/>
          <w:i/>
          <w:sz w:val="22"/>
          <w:szCs w:val="22"/>
        </w:rPr>
      </w:pPr>
      <w:r>
        <w:rPr>
          <w:rFonts w:ascii="Cambria" w:eastAsia="Calibri" w:hAnsi="Cambria"/>
          <w:i/>
          <w:sz w:val="22"/>
          <w:szCs w:val="22"/>
        </w:rPr>
        <w:tab/>
      </w:r>
      <w:r>
        <w:rPr>
          <w:rFonts w:ascii="Cambria" w:eastAsia="Calibri" w:hAnsi="Cambria"/>
          <w:i/>
          <w:sz w:val="22"/>
          <w:szCs w:val="22"/>
        </w:rPr>
        <w:tab/>
        <w:t>aldaw-aldaw</w:t>
      </w:r>
    </w:p>
    <w:p w:rsidR="004740AC" w:rsidRDefault="004740AC" w:rsidP="004740AC">
      <w:pPr>
        <w:spacing w:line="276" w:lineRule="auto"/>
        <w:ind w:firstLine="720"/>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every.day</w:t>
      </w:r>
    </w:p>
    <w:p w:rsidR="004740AC" w:rsidRDefault="004740AC" w:rsidP="004740AC">
      <w:pPr>
        <w:spacing w:line="276" w:lineRule="auto"/>
        <w:ind w:firstLine="720"/>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‘S/he gives me rice every day.’</w:t>
      </w:r>
    </w:p>
    <w:p w:rsidR="004740AC" w:rsidRDefault="004740AC" w:rsidP="004740AC">
      <w:pPr>
        <w:spacing w:line="600" w:lineRule="auto"/>
        <w:ind w:firstLine="720"/>
        <w:jc w:val="both"/>
        <w:rPr>
          <w:rFonts w:ascii="Cambria" w:hAnsi="Cambria"/>
          <w:sz w:val="22"/>
          <w:szCs w:val="22"/>
        </w:rPr>
      </w:pPr>
      <w:r>
        <w:rPr>
          <w:rFonts w:ascii="Cambria" w:eastAsia="Calibri" w:hAnsi="Cambria"/>
          <w:sz w:val="22"/>
          <w:szCs w:val="22"/>
        </w:rPr>
        <w:tab/>
      </w:r>
      <w:r>
        <w:rPr>
          <w:rFonts w:ascii="Cambria" w:eastAsia="Calibri" w:hAnsi="Cambria"/>
          <w:sz w:val="22"/>
          <w:szCs w:val="22"/>
        </w:rPr>
        <w:tab/>
        <w:t>‘Nagbibigay siya ng kanin sa akin araw-araw.’</w:t>
      </w:r>
    </w:p>
    <w:p w:rsidR="004740AC" w:rsidRDefault="004740AC" w:rsidP="004740AC">
      <w:pPr>
        <w:spacing w:line="276" w:lineRule="auto"/>
        <w:jc w:val="both"/>
        <w:rPr>
          <w:rFonts w:ascii="Cambria" w:hAnsi="Cambria"/>
          <w:i/>
          <w:sz w:val="22"/>
          <w:szCs w:val="22"/>
        </w:rPr>
      </w:pPr>
      <w:r>
        <w:rPr>
          <w:rFonts w:ascii="Cambria" w:hAnsi="Cambria"/>
          <w:sz w:val="22"/>
          <w:szCs w:val="22"/>
        </w:rPr>
        <w:t xml:space="preserve">It should also be noted that there are still some verbs which do take AF affix </w:t>
      </w:r>
      <w:r>
        <w:rPr>
          <w:rFonts w:ascii="Cambria" w:hAnsi="Cambria"/>
          <w:i/>
          <w:sz w:val="22"/>
          <w:szCs w:val="22"/>
        </w:rPr>
        <w:t xml:space="preserve">mag- </w:t>
      </w:r>
      <w:r>
        <w:rPr>
          <w:rFonts w:ascii="Cambria" w:hAnsi="Cambria"/>
          <w:sz w:val="22"/>
          <w:szCs w:val="22"/>
        </w:rPr>
        <w:t xml:space="preserve">but do not take the AF affix </w:t>
      </w:r>
      <w:r>
        <w:rPr>
          <w:rFonts w:ascii="Cambria" w:hAnsi="Cambria"/>
          <w:i/>
          <w:sz w:val="22"/>
          <w:szCs w:val="22"/>
        </w:rPr>
        <w:t>-ʊm-</w:t>
      </w:r>
      <w:r>
        <w:rPr>
          <w:rFonts w:ascii="Cambria" w:hAnsi="Cambria"/>
          <w:sz w:val="22"/>
          <w:szCs w:val="22"/>
        </w:rPr>
        <w:t xml:space="preserve">. For example, the verbs </w:t>
      </w:r>
      <w:r w:rsidRPr="009D6EDC">
        <w:rPr>
          <w:rFonts w:ascii="Cambria" w:hAnsi="Cambria"/>
          <w:i/>
          <w:sz w:val="22"/>
          <w:szCs w:val="22"/>
        </w:rPr>
        <w:t xml:space="preserve">kalək </w:t>
      </w:r>
      <w:r w:rsidRPr="009D6EDC">
        <w:rPr>
          <w:rFonts w:ascii="Cambria" w:hAnsi="Cambria"/>
          <w:sz w:val="22"/>
          <w:szCs w:val="22"/>
        </w:rPr>
        <w:t>‘sleep’</w:t>
      </w:r>
      <w:r>
        <w:rPr>
          <w:rFonts w:ascii="Cambria" w:hAnsi="Cambria"/>
          <w:sz w:val="22"/>
          <w:szCs w:val="22"/>
        </w:rPr>
        <w:t xml:space="preserve"> and </w:t>
      </w:r>
      <w:r>
        <w:rPr>
          <w:rFonts w:ascii="Cambria" w:hAnsi="Cambria"/>
          <w:i/>
          <w:sz w:val="22"/>
          <w:szCs w:val="22"/>
        </w:rPr>
        <w:t xml:space="preserve">rəmrəm </w:t>
      </w:r>
      <w:r>
        <w:rPr>
          <w:rFonts w:ascii="Cambria" w:hAnsi="Cambria"/>
          <w:sz w:val="22"/>
          <w:szCs w:val="22"/>
        </w:rPr>
        <w:t>‘think’</w:t>
      </w:r>
      <w:r w:rsidRPr="009D6EDC">
        <w:rPr>
          <w:rFonts w:ascii="Cambria" w:hAnsi="Cambria"/>
          <w:sz w:val="22"/>
          <w:szCs w:val="22"/>
        </w:rPr>
        <w:t xml:space="preserve"> cannot be attached with the </w:t>
      </w:r>
      <w:r>
        <w:rPr>
          <w:rFonts w:ascii="Cambria" w:hAnsi="Cambria"/>
          <w:sz w:val="22"/>
          <w:szCs w:val="22"/>
        </w:rPr>
        <w:t xml:space="preserve">AF affix </w:t>
      </w:r>
      <w:r>
        <w:rPr>
          <w:rFonts w:ascii="Cambria" w:hAnsi="Cambria"/>
          <w:i/>
          <w:sz w:val="22"/>
          <w:szCs w:val="22"/>
        </w:rPr>
        <w:t>-</w:t>
      </w:r>
      <w:r w:rsidRPr="009D6EDC">
        <w:rPr>
          <w:rFonts w:ascii="Cambria" w:hAnsi="Cambria"/>
          <w:i/>
          <w:sz w:val="22"/>
          <w:szCs w:val="22"/>
        </w:rPr>
        <w:t>ʊm-</w:t>
      </w:r>
      <w:r>
        <w:rPr>
          <w:rFonts w:ascii="Cambria" w:hAnsi="Cambria"/>
          <w:sz w:val="22"/>
          <w:szCs w:val="22"/>
        </w:rPr>
        <w:t>. These may</w:t>
      </w:r>
      <w:r w:rsidRPr="009D6EDC">
        <w:rPr>
          <w:rFonts w:ascii="Cambria" w:hAnsi="Cambria"/>
          <w:sz w:val="22"/>
          <w:szCs w:val="22"/>
        </w:rPr>
        <w:t xml:space="preserve"> only be marked with </w:t>
      </w:r>
      <w:r>
        <w:rPr>
          <w:rFonts w:ascii="Cambria" w:hAnsi="Cambria"/>
          <w:sz w:val="22"/>
          <w:szCs w:val="22"/>
        </w:rPr>
        <w:t>AF</w:t>
      </w:r>
      <w:r w:rsidRPr="009D6EDC">
        <w:rPr>
          <w:rFonts w:ascii="Cambria" w:hAnsi="Cambria"/>
          <w:sz w:val="22"/>
          <w:szCs w:val="22"/>
        </w:rPr>
        <w:t xml:space="preserve"> by the affix </w:t>
      </w:r>
      <w:r w:rsidRPr="009D6EDC">
        <w:rPr>
          <w:rFonts w:ascii="Cambria" w:hAnsi="Cambria"/>
          <w:i/>
          <w:sz w:val="22"/>
          <w:szCs w:val="22"/>
        </w:rPr>
        <w:t>mag-.</w:t>
      </w:r>
    </w:p>
    <w:p w:rsidR="004740AC" w:rsidRDefault="004740AC" w:rsidP="004740AC">
      <w:pPr>
        <w:spacing w:line="276" w:lineRule="auto"/>
        <w:jc w:val="both"/>
        <w:rPr>
          <w:rFonts w:ascii="Cambria" w:hAnsi="Cambria"/>
          <w:i/>
          <w:sz w:val="22"/>
          <w:szCs w:val="22"/>
        </w:rPr>
      </w:pPr>
    </w:p>
    <w:p w:rsidR="004740AC" w:rsidRDefault="004740AC" w:rsidP="004740AC">
      <w:pPr>
        <w:spacing w:line="276" w:lineRule="auto"/>
        <w:jc w:val="both"/>
        <w:rPr>
          <w:rFonts w:ascii="Cambria" w:hAnsi="Cambria"/>
          <w:sz w:val="22"/>
          <w:szCs w:val="22"/>
        </w:rPr>
      </w:pPr>
      <w:r w:rsidRPr="009D6EDC">
        <w:rPr>
          <w:rFonts w:ascii="Cambria" w:hAnsi="Cambria"/>
          <w:sz w:val="22"/>
          <w:szCs w:val="22"/>
        </w:rPr>
        <w:t>The</w:t>
      </w:r>
      <w:r>
        <w:rPr>
          <w:rFonts w:ascii="Cambria" w:hAnsi="Cambria"/>
          <w:sz w:val="22"/>
          <w:szCs w:val="22"/>
        </w:rPr>
        <w:t xml:space="preserve"> following</w:t>
      </w:r>
      <w:r w:rsidRPr="009D6EDC">
        <w:rPr>
          <w:rFonts w:ascii="Cambria" w:hAnsi="Cambria"/>
          <w:sz w:val="22"/>
          <w:szCs w:val="22"/>
        </w:rPr>
        <w:t xml:space="preserve"> table shows a list of some verbs and the actor focus aff</w:t>
      </w:r>
      <w:r>
        <w:rPr>
          <w:rFonts w:ascii="Cambria" w:hAnsi="Cambria"/>
          <w:sz w:val="22"/>
          <w:szCs w:val="22"/>
        </w:rPr>
        <w:t>ix that they may combine with based on the current data on hand.</w:t>
      </w:r>
    </w:p>
    <w:p w:rsidR="004740AC" w:rsidRDefault="004740AC" w:rsidP="004740AC">
      <w:pPr>
        <w:spacing w:line="276" w:lineRule="auto"/>
        <w:jc w:val="both"/>
        <w:rPr>
          <w:rFonts w:ascii="Cambria" w:hAnsi="Cambria"/>
          <w:sz w:val="22"/>
          <w:szCs w:val="22"/>
        </w:rPr>
      </w:pPr>
    </w:p>
    <w:p w:rsidR="004740AC" w:rsidRPr="004740AC" w:rsidRDefault="004740AC" w:rsidP="004740AC">
      <w:pPr>
        <w:spacing w:line="276" w:lineRule="auto"/>
        <w:jc w:val="center"/>
        <w:rPr>
          <w:rFonts w:ascii="Cambria" w:hAnsi="Cambria"/>
          <w:b/>
          <w:sz w:val="22"/>
          <w:szCs w:val="22"/>
        </w:rPr>
      </w:pPr>
      <w:r>
        <w:rPr>
          <w:rFonts w:ascii="Cambria" w:hAnsi="Cambria"/>
          <w:b/>
          <w:sz w:val="22"/>
          <w:szCs w:val="22"/>
        </w:rPr>
        <w:t xml:space="preserve">Table 5. </w:t>
      </w:r>
      <w:r w:rsidRPr="00F217DD">
        <w:rPr>
          <w:rFonts w:ascii="Cambria" w:hAnsi="Cambria"/>
          <w:b/>
          <w:sz w:val="21"/>
          <w:szCs w:val="21"/>
        </w:rPr>
        <w:t>Selected list of Iraya verbs and the AF affixes that they may combine with</w:t>
      </w:r>
    </w:p>
    <w:tbl>
      <w:tblPr>
        <w:tblStyle w:val="TableGrid"/>
        <w:tblW w:w="9117" w:type="dxa"/>
        <w:jc w:val="center"/>
        <w:tblLook w:val="04A0"/>
      </w:tblPr>
      <w:tblGrid>
        <w:gridCol w:w="1746"/>
        <w:gridCol w:w="1053"/>
        <w:gridCol w:w="1053"/>
        <w:gridCol w:w="1053"/>
        <w:gridCol w:w="1053"/>
        <w:gridCol w:w="1053"/>
        <w:gridCol w:w="1053"/>
        <w:gridCol w:w="1053"/>
      </w:tblGrid>
      <w:tr w:rsidR="004740AC" w:rsidRPr="00F217DD" w:rsidTr="00A04DE7">
        <w:trPr>
          <w:trHeight w:val="19"/>
          <w:jc w:val="center"/>
        </w:trPr>
        <w:tc>
          <w:tcPr>
            <w:tcW w:w="1746" w:type="dxa"/>
          </w:tcPr>
          <w:p w:rsidR="004740AC" w:rsidRPr="000946A4" w:rsidRDefault="004740AC" w:rsidP="00A04DE7">
            <w:pPr>
              <w:spacing w:before="120"/>
              <w:jc w:val="center"/>
              <w:rPr>
                <w:rFonts w:ascii="Cambria" w:hAnsi="Cambria"/>
                <w:b/>
                <w:sz w:val="21"/>
                <w:szCs w:val="21"/>
              </w:rPr>
            </w:pPr>
            <w:r w:rsidRPr="000946A4">
              <w:rPr>
                <w:rFonts w:ascii="Cambria" w:hAnsi="Cambria"/>
                <w:b/>
                <w:sz w:val="21"/>
                <w:szCs w:val="21"/>
              </w:rPr>
              <w:t>A</w:t>
            </w:r>
            <w:r>
              <w:rPr>
                <w:rFonts w:ascii="Cambria" w:hAnsi="Cambria"/>
                <w:b/>
                <w:sz w:val="21"/>
                <w:szCs w:val="21"/>
              </w:rPr>
              <w:t>F Affixes</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ma-</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maN-</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mag- / ʔag-</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-ʊm-</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m-</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pa-</w:t>
            </w:r>
          </w:p>
        </w:tc>
        <w:tc>
          <w:tcPr>
            <w:tcW w:w="1053" w:type="dxa"/>
          </w:tcPr>
          <w:p w:rsidR="004740AC" w:rsidRPr="00913DB6" w:rsidRDefault="004740AC" w:rsidP="00A04DE7">
            <w:pPr>
              <w:spacing w:after="120"/>
              <w:jc w:val="center"/>
              <w:rPr>
                <w:rFonts w:ascii="Cambria" w:hAnsi="Cambria"/>
                <w:b/>
                <w:sz w:val="21"/>
                <w:szCs w:val="21"/>
              </w:rPr>
            </w:pPr>
            <w:r w:rsidRPr="00913DB6">
              <w:rPr>
                <w:rFonts w:ascii="Cambria" w:hAnsi="Cambria"/>
                <w:b/>
                <w:sz w:val="21"/>
                <w:szCs w:val="21"/>
              </w:rPr>
              <w:t>-an</w:t>
            </w:r>
          </w:p>
        </w:tc>
      </w:tr>
      <w:tr w:rsidR="004740AC" w:rsidRPr="00F217DD" w:rsidTr="00AD3670">
        <w:trPr>
          <w:trHeight w:val="605"/>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maŋan</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‘eat’</w:t>
            </w: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karŋəj</w:t>
            </w:r>
          </w:p>
          <w:p w:rsidR="004740AC" w:rsidRPr="001755AE" w:rsidRDefault="004740AC" w:rsidP="00A04DE7">
            <w:pPr>
              <w:pStyle w:val="ListParagraph"/>
              <w:spacing w:line="276" w:lineRule="auto"/>
              <w:ind w:left="309"/>
              <w:rPr>
                <w:rFonts w:ascii="Cambria" w:hAnsi="Cambria"/>
                <w:sz w:val="21"/>
                <w:szCs w:val="21"/>
              </w:rPr>
            </w:pPr>
            <w:r w:rsidRPr="001755AE">
              <w:rPr>
                <w:rFonts w:ascii="Cambria" w:hAnsi="Cambria"/>
                <w:sz w:val="21"/>
                <w:szCs w:val="21"/>
              </w:rPr>
              <w:t>‘listen’</w:t>
            </w: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Pr>
                <w:rFonts w:ascii="Cambria" w:hAnsi="Cambria"/>
                <w:i/>
                <w:sz w:val="21"/>
                <w:szCs w:val="21"/>
              </w:rPr>
              <w:t>ʔ</w:t>
            </w:r>
            <w:r w:rsidRPr="001755AE">
              <w:rPr>
                <w:rFonts w:ascii="Cambria" w:hAnsi="Cambria"/>
                <w:i/>
                <w:sz w:val="21"/>
                <w:szCs w:val="21"/>
              </w:rPr>
              <w:t>adar</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‘learn’</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kadaŋ</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‘walk; go’</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pataw</w:t>
            </w:r>
          </w:p>
          <w:p w:rsidR="004740AC" w:rsidRPr="001755AE" w:rsidRDefault="004740AC" w:rsidP="00A04DE7">
            <w:pPr>
              <w:pStyle w:val="ListParagraph"/>
              <w:spacing w:line="276" w:lineRule="auto"/>
              <w:ind w:left="309"/>
              <w:rPr>
                <w:rFonts w:ascii="Cambria" w:hAnsi="Cambria"/>
                <w:sz w:val="21"/>
                <w:szCs w:val="21"/>
              </w:rPr>
            </w:pPr>
            <w:r w:rsidRPr="001755AE">
              <w:rPr>
                <w:rFonts w:ascii="Cambria" w:hAnsi="Cambria"/>
                <w:sz w:val="21"/>
                <w:szCs w:val="21"/>
              </w:rPr>
              <w:t>‘live, reside, stay’</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rəmrəm</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‘think’</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kalək</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‘sleep’</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lastRenderedPageBreak/>
              <w:t>ʔaŋgat</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‘bring with’</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r>
      <w:tr w:rsidR="00B8608E" w:rsidRPr="00F217DD" w:rsidTr="00A04DE7">
        <w:trPr>
          <w:trHeight w:val="19"/>
          <w:jc w:val="center"/>
        </w:trPr>
        <w:tc>
          <w:tcPr>
            <w:tcW w:w="1746" w:type="dxa"/>
          </w:tcPr>
          <w:p w:rsidR="00B8608E" w:rsidRDefault="00B8608E" w:rsidP="00AD3670">
            <w:pPr>
              <w:pStyle w:val="ListParagraph"/>
              <w:numPr>
                <w:ilvl w:val="0"/>
                <w:numId w:val="3"/>
              </w:numPr>
              <w:spacing w:line="276" w:lineRule="auto"/>
              <w:ind w:left="309"/>
              <w:rPr>
                <w:rFonts w:ascii="Cambria" w:hAnsi="Cambria"/>
                <w:i/>
                <w:sz w:val="21"/>
                <w:szCs w:val="21"/>
              </w:rPr>
            </w:pPr>
            <w:r>
              <w:rPr>
                <w:rFonts w:ascii="Cambria" w:hAnsi="Cambria"/>
                <w:i/>
                <w:sz w:val="21"/>
                <w:szCs w:val="21"/>
              </w:rPr>
              <w:t>banʔaw</w:t>
            </w:r>
          </w:p>
          <w:p w:rsidR="00B8608E" w:rsidRPr="001755AE" w:rsidRDefault="00B8608E" w:rsidP="00B8608E">
            <w:pPr>
              <w:pStyle w:val="ListParagraph"/>
              <w:spacing w:line="276" w:lineRule="auto"/>
              <w:ind w:left="309"/>
              <w:rPr>
                <w:rFonts w:ascii="Cambria" w:hAnsi="Cambria"/>
                <w:i/>
                <w:sz w:val="21"/>
                <w:szCs w:val="21"/>
              </w:rPr>
            </w:pPr>
            <w:r>
              <w:rPr>
                <w:rFonts w:ascii="Cambria" w:hAnsi="Cambria"/>
                <w:sz w:val="21"/>
                <w:szCs w:val="21"/>
              </w:rPr>
              <w:t>‘look; watch’</w:t>
            </w:r>
          </w:p>
        </w:tc>
        <w:tc>
          <w:tcPr>
            <w:tcW w:w="1053" w:type="dxa"/>
          </w:tcPr>
          <w:p w:rsidR="00B8608E" w:rsidRPr="00913DB6" w:rsidRDefault="00B8608E" w:rsidP="00A04DE7">
            <w:pPr>
              <w:spacing w:after="120" w:line="276" w:lineRule="auto"/>
              <w:jc w:val="center"/>
              <w:rPr>
                <w:rFonts w:ascii="Cambria" w:hAnsi="Cambria"/>
                <w:b/>
                <w:sz w:val="21"/>
                <w:szCs w:val="21"/>
              </w:rPr>
            </w:pPr>
          </w:p>
        </w:tc>
        <w:tc>
          <w:tcPr>
            <w:tcW w:w="1053" w:type="dxa"/>
          </w:tcPr>
          <w:p w:rsidR="00B8608E" w:rsidRPr="00913DB6" w:rsidRDefault="00B8608E" w:rsidP="00A04DE7">
            <w:pPr>
              <w:pStyle w:val="ListParagraph"/>
              <w:spacing w:after="120" w:line="276" w:lineRule="auto"/>
              <w:rPr>
                <w:rFonts w:ascii="Cambria" w:hAnsi="Cambria"/>
                <w:b/>
                <w:sz w:val="21"/>
                <w:szCs w:val="21"/>
              </w:rPr>
            </w:pPr>
          </w:p>
        </w:tc>
        <w:tc>
          <w:tcPr>
            <w:tcW w:w="1053" w:type="dxa"/>
          </w:tcPr>
          <w:p w:rsidR="00B8608E"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B8608E"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B8608E" w:rsidRPr="00913DB6" w:rsidRDefault="00B8608E" w:rsidP="00A04DE7">
            <w:pPr>
              <w:pStyle w:val="ListParagraph"/>
              <w:spacing w:after="120" w:line="276" w:lineRule="auto"/>
              <w:rPr>
                <w:rFonts w:ascii="Cambria" w:hAnsi="Cambria"/>
                <w:b/>
                <w:sz w:val="21"/>
                <w:szCs w:val="21"/>
              </w:rPr>
            </w:pPr>
          </w:p>
        </w:tc>
        <w:tc>
          <w:tcPr>
            <w:tcW w:w="1053" w:type="dxa"/>
          </w:tcPr>
          <w:p w:rsidR="00B8608E" w:rsidRPr="00913DB6" w:rsidRDefault="00B8608E" w:rsidP="00A04DE7">
            <w:pPr>
              <w:pStyle w:val="ListParagraph"/>
              <w:spacing w:after="120" w:line="276" w:lineRule="auto"/>
              <w:rPr>
                <w:rFonts w:ascii="Cambria" w:hAnsi="Cambria"/>
                <w:b/>
                <w:sz w:val="21"/>
                <w:szCs w:val="21"/>
              </w:rPr>
            </w:pPr>
          </w:p>
        </w:tc>
        <w:tc>
          <w:tcPr>
            <w:tcW w:w="1053" w:type="dxa"/>
          </w:tcPr>
          <w:p w:rsidR="00B8608E" w:rsidRPr="00913DB6" w:rsidRDefault="00B8608E" w:rsidP="00A04DE7">
            <w:pPr>
              <w:pStyle w:val="ListParagraph"/>
              <w:spacing w:after="120" w:line="276" w:lineRule="auto"/>
              <w:rPr>
                <w:rFonts w:ascii="Cambria" w:hAnsi="Cambria"/>
                <w:b/>
                <w:sz w:val="21"/>
                <w:szCs w:val="21"/>
              </w:rPr>
            </w:pPr>
          </w:p>
        </w:tc>
      </w:tr>
      <w:tr w:rsidR="00DD15B0" w:rsidRPr="00F217DD" w:rsidTr="00A04DE7">
        <w:trPr>
          <w:trHeight w:val="19"/>
          <w:jc w:val="center"/>
        </w:trPr>
        <w:tc>
          <w:tcPr>
            <w:tcW w:w="1746" w:type="dxa"/>
          </w:tcPr>
          <w:p w:rsidR="00DD15B0" w:rsidRPr="00DD15B0" w:rsidRDefault="00DD15B0" w:rsidP="00DD15B0">
            <w:pPr>
              <w:ind w:left="25"/>
              <w:jc w:val="center"/>
              <w:rPr>
                <w:rFonts w:ascii="Cambria" w:hAnsi="Cambria"/>
                <w:i/>
                <w:sz w:val="21"/>
                <w:szCs w:val="21"/>
              </w:rPr>
            </w:pPr>
            <w:r w:rsidRPr="00DD15B0">
              <w:rPr>
                <w:rFonts w:ascii="Cambria" w:hAnsi="Cambria"/>
                <w:b/>
                <w:sz w:val="21"/>
                <w:szCs w:val="21"/>
              </w:rPr>
              <w:t>AF Affixes</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ma-</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maN-</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mag- / ʔag-</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-ʊm-</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m-</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pa-</w:t>
            </w:r>
          </w:p>
        </w:tc>
        <w:tc>
          <w:tcPr>
            <w:tcW w:w="1053" w:type="dxa"/>
          </w:tcPr>
          <w:p w:rsidR="00DD15B0" w:rsidRPr="00DD15B0" w:rsidRDefault="00DD15B0" w:rsidP="00DD15B0">
            <w:pPr>
              <w:spacing w:after="120"/>
              <w:ind w:left="25"/>
              <w:jc w:val="center"/>
              <w:rPr>
                <w:rFonts w:ascii="Cambria" w:hAnsi="Cambria"/>
                <w:b/>
                <w:sz w:val="21"/>
                <w:szCs w:val="21"/>
              </w:rPr>
            </w:pPr>
            <w:r w:rsidRPr="00DD15B0">
              <w:rPr>
                <w:rFonts w:ascii="Cambria" w:hAnsi="Cambria"/>
                <w:b/>
                <w:sz w:val="21"/>
                <w:szCs w:val="21"/>
              </w:rPr>
              <w:t>-an</w:t>
            </w: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gəgən</w:t>
            </w:r>
          </w:p>
          <w:p w:rsidR="004740AC" w:rsidRPr="001755AE" w:rsidRDefault="004740AC" w:rsidP="00A04DE7">
            <w:pPr>
              <w:pStyle w:val="ListParagraph"/>
              <w:spacing w:line="276" w:lineRule="auto"/>
              <w:ind w:left="309"/>
              <w:rPr>
                <w:rFonts w:ascii="Cambria" w:hAnsi="Cambria"/>
                <w:i/>
                <w:sz w:val="21"/>
                <w:szCs w:val="21"/>
              </w:rPr>
            </w:pPr>
            <w:r w:rsidRPr="001755AE">
              <w:rPr>
                <w:rFonts w:ascii="Cambria" w:hAnsi="Cambria"/>
                <w:sz w:val="21"/>
                <w:szCs w:val="21"/>
              </w:rPr>
              <w:t>‘hold’</w:t>
            </w:r>
          </w:p>
        </w:tc>
        <w:tc>
          <w:tcPr>
            <w:tcW w:w="1053" w:type="dxa"/>
          </w:tcPr>
          <w:p w:rsidR="004740AC" w:rsidRPr="00913DB6" w:rsidRDefault="004740AC" w:rsidP="00A04DE7">
            <w:pPr>
              <w:spacing w:after="120" w:line="276" w:lineRule="auto"/>
              <w:jc w:val="center"/>
              <w:rPr>
                <w:rFonts w:ascii="Cambria" w:hAnsi="Cambria"/>
                <w:b/>
                <w:sz w:val="21"/>
                <w:szCs w:val="21"/>
              </w:rPr>
            </w:pPr>
          </w:p>
        </w:tc>
        <w:tc>
          <w:tcPr>
            <w:tcW w:w="1053" w:type="dxa"/>
          </w:tcPr>
          <w:p w:rsidR="004740AC" w:rsidRPr="00913DB6" w:rsidRDefault="004740AC" w:rsidP="00A04DE7">
            <w:pPr>
              <w:pStyle w:val="ListParagraph"/>
              <w:spacing w:after="120" w:line="276" w:lineRule="auto"/>
              <w:rPr>
                <w:rFonts w:ascii="Cambria" w:hAnsi="Cambria"/>
                <w:b/>
                <w:sz w:val="21"/>
                <w:szCs w:val="21"/>
              </w:rPr>
            </w:pP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line="276" w:lineRule="auto"/>
              <w:jc w:val="center"/>
              <w:rPr>
                <w:rFonts w:ascii="Cambria" w:hAnsi="Cambria"/>
                <w:b/>
                <w:sz w:val="21"/>
                <w:szCs w:val="21"/>
              </w:rPr>
            </w:pPr>
            <w:r w:rsidRPr="00AD3670">
              <w:rPr>
                <w:rFonts w:ascii="MS Mincho" w:eastAsia="MS Mincho" w:hAnsi="MS Mincho" w:cs="MS Mincho"/>
                <w:sz w:val="21"/>
                <w:szCs w:val="21"/>
              </w:rPr>
              <w:t>✓</w:t>
            </w:r>
          </w:p>
        </w:tc>
        <w:tc>
          <w:tcPr>
            <w:tcW w:w="1053" w:type="dxa"/>
          </w:tcPr>
          <w:p w:rsidR="004740AC" w:rsidRPr="00913DB6" w:rsidRDefault="004740AC" w:rsidP="00AD3670">
            <w:pPr>
              <w:pStyle w:val="ListParagraph"/>
              <w:spacing w:after="120" w:line="276" w:lineRule="auto"/>
              <w:jc w:val="center"/>
              <w:rPr>
                <w:rFonts w:ascii="Cambria" w:hAnsi="Cambria"/>
                <w:b/>
                <w:sz w:val="21"/>
                <w:szCs w:val="21"/>
              </w:rPr>
            </w:pPr>
          </w:p>
        </w:tc>
        <w:tc>
          <w:tcPr>
            <w:tcW w:w="1053" w:type="dxa"/>
          </w:tcPr>
          <w:p w:rsidR="004740AC" w:rsidRPr="00913DB6" w:rsidRDefault="004740AC" w:rsidP="00AD3670">
            <w:pPr>
              <w:pStyle w:val="ListParagraph"/>
              <w:spacing w:after="120" w:line="276" w:lineRule="auto"/>
              <w:jc w:val="center"/>
              <w:rPr>
                <w:rFonts w:ascii="Cambria" w:hAnsi="Cambria"/>
                <w:b/>
                <w:sz w:val="21"/>
                <w:szCs w:val="21"/>
              </w:rPr>
            </w:pPr>
          </w:p>
        </w:tc>
        <w:tc>
          <w:tcPr>
            <w:tcW w:w="1053" w:type="dxa"/>
          </w:tcPr>
          <w:p w:rsidR="004740AC" w:rsidRPr="00913DB6" w:rsidRDefault="004740AC" w:rsidP="00AD3670">
            <w:pPr>
              <w:pStyle w:val="ListParagraph"/>
              <w:spacing w:after="120" w:line="276" w:lineRule="auto"/>
              <w:jc w:val="center"/>
              <w:rPr>
                <w:rFonts w:ascii="Cambria" w:hAnsi="Cambria"/>
                <w:b/>
                <w:sz w:val="21"/>
                <w:szCs w:val="21"/>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spacing w:line="276" w:lineRule="auto"/>
              <w:ind w:left="309"/>
              <w:rPr>
                <w:rFonts w:ascii="Cambria" w:hAnsi="Cambria"/>
                <w:i/>
                <w:sz w:val="21"/>
                <w:szCs w:val="21"/>
              </w:rPr>
            </w:pPr>
            <w:r w:rsidRPr="001755AE">
              <w:rPr>
                <w:rFonts w:ascii="Cambria" w:hAnsi="Cambria"/>
                <w:i/>
                <w:sz w:val="21"/>
                <w:szCs w:val="21"/>
              </w:rPr>
              <w:t>bɪjag</w:t>
            </w:r>
          </w:p>
          <w:p w:rsidR="004740AC" w:rsidRPr="001755AE" w:rsidRDefault="004740AC" w:rsidP="00A04DE7">
            <w:pPr>
              <w:pStyle w:val="ListParagraph"/>
              <w:ind w:left="309"/>
              <w:rPr>
                <w:rFonts w:ascii="Cambria" w:hAnsi="Cambria"/>
                <w:i/>
                <w:sz w:val="21"/>
                <w:szCs w:val="21"/>
              </w:rPr>
            </w:pPr>
            <w:r w:rsidRPr="001755AE">
              <w:rPr>
                <w:rFonts w:ascii="Cambria" w:hAnsi="Cambria"/>
                <w:sz w:val="21"/>
                <w:szCs w:val="21"/>
              </w:rPr>
              <w:t>‘live; life’</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ind w:left="309"/>
              <w:rPr>
                <w:rFonts w:ascii="Cambria" w:hAnsi="Cambria"/>
                <w:i/>
                <w:sz w:val="21"/>
                <w:szCs w:val="21"/>
              </w:rPr>
            </w:pPr>
            <w:r w:rsidRPr="001755AE">
              <w:rPr>
                <w:rFonts w:ascii="Cambria" w:hAnsi="Cambria"/>
                <w:i/>
                <w:sz w:val="21"/>
                <w:szCs w:val="21"/>
              </w:rPr>
              <w:t>pʊlaw</w:t>
            </w:r>
          </w:p>
          <w:p w:rsidR="004740AC" w:rsidRPr="001755AE" w:rsidRDefault="004740AC" w:rsidP="00A04DE7">
            <w:pPr>
              <w:pStyle w:val="ListParagraph"/>
              <w:ind w:left="309"/>
              <w:rPr>
                <w:rFonts w:ascii="Cambria" w:hAnsi="Cambria"/>
                <w:i/>
                <w:sz w:val="20"/>
                <w:szCs w:val="20"/>
              </w:rPr>
            </w:pPr>
            <w:r w:rsidRPr="001755AE">
              <w:rPr>
                <w:rFonts w:ascii="Cambria" w:hAnsi="Cambria"/>
                <w:sz w:val="21"/>
                <w:szCs w:val="21"/>
              </w:rPr>
              <w:t>‘wake up’</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panawən</w:t>
            </w:r>
          </w:p>
          <w:p w:rsidR="004740AC" w:rsidRPr="001755AE" w:rsidRDefault="004740AC" w:rsidP="00A04DE7">
            <w:pPr>
              <w:pStyle w:val="ListParagraph"/>
              <w:ind w:left="309"/>
              <w:rPr>
                <w:rFonts w:ascii="Cambria" w:hAnsi="Cambria"/>
                <w:i/>
                <w:sz w:val="20"/>
                <w:szCs w:val="20"/>
              </w:rPr>
            </w:pPr>
            <w:r w:rsidRPr="001755AE">
              <w:rPr>
                <w:rFonts w:ascii="Cambria" w:hAnsi="Cambria"/>
                <w:sz w:val="20"/>
                <w:szCs w:val="20"/>
              </w:rPr>
              <w:t>‘do; work’</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paraʔʊj</w:t>
            </w:r>
          </w:p>
          <w:p w:rsidR="004740AC" w:rsidRPr="001755AE" w:rsidRDefault="004740AC" w:rsidP="00A04DE7">
            <w:pPr>
              <w:pStyle w:val="ListParagraph"/>
              <w:ind w:left="309"/>
              <w:rPr>
                <w:rFonts w:ascii="Cambria" w:hAnsi="Cambria"/>
                <w:i/>
                <w:sz w:val="20"/>
                <w:szCs w:val="20"/>
              </w:rPr>
            </w:pPr>
            <w:r w:rsidRPr="001755AE">
              <w:rPr>
                <w:rFonts w:ascii="Cambria" w:hAnsi="Cambria"/>
                <w:sz w:val="20"/>
                <w:szCs w:val="20"/>
              </w:rPr>
              <w:t>‘go’</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ʔʊlɪ</w:t>
            </w:r>
          </w:p>
          <w:p w:rsidR="004740AC" w:rsidRPr="001755AE" w:rsidRDefault="004740AC" w:rsidP="00A04DE7">
            <w:pPr>
              <w:pStyle w:val="ListParagraph"/>
              <w:ind w:left="309"/>
              <w:rPr>
                <w:rFonts w:ascii="Cambria" w:hAnsi="Cambria"/>
                <w:i/>
                <w:sz w:val="20"/>
                <w:szCs w:val="20"/>
              </w:rPr>
            </w:pPr>
            <w:r w:rsidRPr="001755AE">
              <w:rPr>
                <w:rFonts w:ascii="Cambria" w:hAnsi="Cambria"/>
                <w:sz w:val="20"/>
                <w:szCs w:val="20"/>
              </w:rPr>
              <w:t>‘go back’</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ind w:left="360"/>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4740AC" w:rsidRPr="00F217DD" w:rsidTr="00A04DE7">
        <w:trPr>
          <w:trHeight w:val="19"/>
          <w:jc w:val="center"/>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tʊkaw</w:t>
            </w:r>
          </w:p>
          <w:p w:rsidR="004740AC" w:rsidRPr="001755AE" w:rsidRDefault="004740AC" w:rsidP="00A04DE7">
            <w:pPr>
              <w:pStyle w:val="ListParagraph"/>
              <w:ind w:left="309"/>
              <w:rPr>
                <w:rFonts w:ascii="Cambria" w:hAnsi="Cambria"/>
                <w:i/>
                <w:sz w:val="20"/>
                <w:szCs w:val="20"/>
              </w:rPr>
            </w:pPr>
            <w:r w:rsidRPr="001755AE">
              <w:rPr>
                <w:rFonts w:ascii="Cambria" w:hAnsi="Cambria"/>
                <w:sz w:val="20"/>
                <w:szCs w:val="20"/>
              </w:rPr>
              <w:t>‘talk’</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4740AC" w:rsidRPr="00DB5E0A" w:rsidTr="00A04DE7">
        <w:tblPrEx>
          <w:jc w:val="left"/>
        </w:tblPrEx>
        <w:trPr>
          <w:trHeight w:val="19"/>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garʊ</w:t>
            </w:r>
          </w:p>
          <w:p w:rsidR="004740AC" w:rsidRPr="001755AE" w:rsidRDefault="004740AC" w:rsidP="00A04DE7">
            <w:pPr>
              <w:pStyle w:val="ListParagraph"/>
              <w:ind w:left="309"/>
              <w:rPr>
                <w:rFonts w:ascii="Cambria" w:hAnsi="Cambria"/>
                <w:sz w:val="20"/>
                <w:szCs w:val="20"/>
              </w:rPr>
            </w:pPr>
            <w:r w:rsidRPr="001755AE">
              <w:rPr>
                <w:rFonts w:ascii="Cambria" w:hAnsi="Cambria"/>
                <w:sz w:val="20"/>
                <w:szCs w:val="20"/>
              </w:rPr>
              <w:t>‘get’</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ind w:left="360"/>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4740AC" w:rsidRPr="00DB5E0A" w:rsidTr="00A04DE7">
        <w:tblPrEx>
          <w:jc w:val="left"/>
        </w:tblPrEx>
        <w:trPr>
          <w:trHeight w:val="19"/>
        </w:trPr>
        <w:tc>
          <w:tcPr>
            <w:tcW w:w="1746" w:type="dxa"/>
          </w:tcPr>
          <w:p w:rsidR="004740AC" w:rsidRPr="001755AE" w:rsidRDefault="004740AC" w:rsidP="004740AC">
            <w:pPr>
              <w:pStyle w:val="ListParagraph"/>
              <w:numPr>
                <w:ilvl w:val="0"/>
                <w:numId w:val="3"/>
              </w:numPr>
              <w:ind w:left="309"/>
              <w:rPr>
                <w:rFonts w:ascii="Cambria" w:hAnsi="Cambria"/>
                <w:i/>
                <w:sz w:val="20"/>
                <w:szCs w:val="20"/>
              </w:rPr>
            </w:pPr>
            <w:r w:rsidRPr="001755AE">
              <w:rPr>
                <w:rFonts w:ascii="Cambria" w:hAnsi="Cambria"/>
                <w:i/>
                <w:sz w:val="20"/>
                <w:szCs w:val="20"/>
              </w:rPr>
              <w:t>tabʊj</w:t>
            </w:r>
          </w:p>
          <w:p w:rsidR="004740AC" w:rsidRPr="001755AE" w:rsidRDefault="004740AC" w:rsidP="00A04DE7">
            <w:pPr>
              <w:pStyle w:val="ListParagraph"/>
              <w:ind w:left="309"/>
              <w:rPr>
                <w:rFonts w:ascii="Cambria" w:hAnsi="Cambria"/>
                <w:sz w:val="20"/>
                <w:szCs w:val="20"/>
              </w:rPr>
            </w:pPr>
            <w:r w:rsidRPr="001755AE">
              <w:rPr>
                <w:rFonts w:ascii="Cambria" w:hAnsi="Cambria"/>
                <w:sz w:val="20"/>
                <w:szCs w:val="20"/>
              </w:rPr>
              <w:t>‘give’</w:t>
            </w:r>
          </w:p>
        </w:tc>
        <w:tc>
          <w:tcPr>
            <w:tcW w:w="1053" w:type="dxa"/>
          </w:tcPr>
          <w:p w:rsidR="004740AC" w:rsidRPr="00DB5E0A" w:rsidRDefault="004740AC" w:rsidP="00A04DE7">
            <w:pPr>
              <w:spacing w:after="120"/>
              <w:jc w:val="center"/>
              <w:rPr>
                <w:rFonts w:ascii="Cambria" w:hAnsi="Cambria"/>
                <w:b/>
                <w:sz w:val="20"/>
                <w:szCs w:val="20"/>
              </w:rPr>
            </w:pPr>
          </w:p>
        </w:tc>
        <w:tc>
          <w:tcPr>
            <w:tcW w:w="1053" w:type="dxa"/>
          </w:tcPr>
          <w:p w:rsidR="004740AC" w:rsidRPr="00DB5E0A" w:rsidRDefault="004740AC" w:rsidP="00A04DE7">
            <w:pPr>
              <w:pStyle w:val="ListParagraph"/>
              <w:spacing w:after="120"/>
              <w:rPr>
                <w:rFonts w:ascii="Cambria" w:hAnsi="Cambria"/>
                <w:b/>
                <w:sz w:val="20"/>
                <w:szCs w:val="20"/>
              </w:rPr>
            </w:pP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c>
          <w:tcPr>
            <w:tcW w:w="1053" w:type="dxa"/>
          </w:tcPr>
          <w:p w:rsidR="004740AC" w:rsidRPr="00DB5E0A" w:rsidRDefault="004740AC" w:rsidP="00AD3670">
            <w:pPr>
              <w:pStyle w:val="ListParagraph"/>
              <w:spacing w:after="120"/>
              <w:jc w:val="center"/>
              <w:rPr>
                <w:rFonts w:ascii="Cambria" w:hAnsi="Cambria"/>
                <w:b/>
                <w:sz w:val="20"/>
                <w:szCs w:val="20"/>
              </w:rPr>
            </w:pPr>
          </w:p>
        </w:tc>
      </w:tr>
      <w:tr w:rsidR="00DD15B0" w:rsidRPr="00DB5E0A" w:rsidTr="00DD15B0">
        <w:tblPrEx>
          <w:jc w:val="left"/>
        </w:tblPrEx>
        <w:trPr>
          <w:trHeight w:val="19"/>
        </w:trPr>
        <w:tc>
          <w:tcPr>
            <w:tcW w:w="1746" w:type="dxa"/>
          </w:tcPr>
          <w:p w:rsidR="00DD15B0" w:rsidRPr="001755AE" w:rsidRDefault="00DD15B0" w:rsidP="00DD15B0">
            <w:pPr>
              <w:pStyle w:val="ListParagraph"/>
              <w:numPr>
                <w:ilvl w:val="0"/>
                <w:numId w:val="3"/>
              </w:numPr>
              <w:ind w:left="309"/>
              <w:rPr>
                <w:rFonts w:ascii="Cambria" w:hAnsi="Cambria"/>
                <w:i/>
                <w:sz w:val="20"/>
                <w:szCs w:val="20"/>
              </w:rPr>
            </w:pPr>
            <w:r w:rsidRPr="001755AE">
              <w:rPr>
                <w:rFonts w:ascii="Cambria" w:hAnsi="Cambria"/>
                <w:i/>
                <w:sz w:val="20"/>
                <w:szCs w:val="20"/>
              </w:rPr>
              <w:t>ʔɪnawa</w:t>
            </w:r>
          </w:p>
          <w:p w:rsidR="00DD15B0" w:rsidRPr="001755AE" w:rsidRDefault="00DD15B0" w:rsidP="00A04DE7">
            <w:pPr>
              <w:pStyle w:val="ListParagraph"/>
              <w:ind w:left="309"/>
              <w:rPr>
                <w:rFonts w:ascii="Cambria" w:hAnsi="Cambria"/>
                <w:i/>
                <w:sz w:val="20"/>
                <w:szCs w:val="20"/>
              </w:rPr>
            </w:pPr>
            <w:r w:rsidRPr="001755AE">
              <w:rPr>
                <w:rFonts w:ascii="Cambria" w:hAnsi="Cambria"/>
                <w:sz w:val="20"/>
                <w:szCs w:val="20"/>
              </w:rPr>
              <w:t>‘breath; breathe; sigh’</w:t>
            </w:r>
          </w:p>
        </w:tc>
        <w:tc>
          <w:tcPr>
            <w:tcW w:w="1053" w:type="dxa"/>
          </w:tcPr>
          <w:p w:rsidR="00DD15B0" w:rsidRPr="00DB5E0A" w:rsidRDefault="00DD15B0" w:rsidP="00A04DE7">
            <w:pPr>
              <w:spacing w:after="120"/>
              <w:jc w:val="center"/>
              <w:rPr>
                <w:rFonts w:ascii="Cambria" w:hAnsi="Cambria"/>
                <w:b/>
                <w:sz w:val="20"/>
                <w:szCs w:val="20"/>
              </w:rPr>
            </w:pPr>
          </w:p>
        </w:tc>
        <w:tc>
          <w:tcPr>
            <w:tcW w:w="1053" w:type="dxa"/>
          </w:tcPr>
          <w:p w:rsidR="00DD15B0" w:rsidRPr="00DB5E0A" w:rsidRDefault="00DD15B0" w:rsidP="00A04DE7">
            <w:pPr>
              <w:pStyle w:val="ListParagraph"/>
              <w:spacing w:after="120"/>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r>
      <w:tr w:rsidR="00DD15B0" w:rsidRPr="00DB5E0A" w:rsidTr="00DD15B0">
        <w:tblPrEx>
          <w:jc w:val="left"/>
        </w:tblPrEx>
        <w:trPr>
          <w:trHeight w:val="19"/>
        </w:trPr>
        <w:tc>
          <w:tcPr>
            <w:tcW w:w="1746" w:type="dxa"/>
          </w:tcPr>
          <w:p w:rsidR="00DD15B0" w:rsidRPr="001755AE" w:rsidRDefault="00DD15B0" w:rsidP="00DD15B0">
            <w:pPr>
              <w:pStyle w:val="ListParagraph"/>
              <w:numPr>
                <w:ilvl w:val="0"/>
                <w:numId w:val="3"/>
              </w:numPr>
              <w:ind w:left="309"/>
              <w:rPr>
                <w:rFonts w:ascii="Cambria" w:hAnsi="Cambria"/>
                <w:i/>
                <w:sz w:val="20"/>
                <w:szCs w:val="20"/>
              </w:rPr>
            </w:pPr>
            <w:r w:rsidRPr="001755AE">
              <w:rPr>
                <w:rFonts w:ascii="Cambria" w:hAnsi="Cambria"/>
                <w:i/>
                <w:sz w:val="20"/>
                <w:szCs w:val="20"/>
              </w:rPr>
              <w:t>ʔ</w:t>
            </w:r>
            <w:r>
              <w:rPr>
                <w:rFonts w:ascii="Cambria" w:hAnsi="Cambria"/>
                <w:i/>
                <w:sz w:val="20"/>
                <w:szCs w:val="20"/>
              </w:rPr>
              <w:t>ɪ</w:t>
            </w:r>
            <w:r w:rsidRPr="001755AE">
              <w:rPr>
                <w:rFonts w:ascii="Cambria" w:hAnsi="Cambria"/>
                <w:i/>
                <w:sz w:val="20"/>
                <w:szCs w:val="20"/>
              </w:rPr>
              <w:t>nəm</w:t>
            </w:r>
          </w:p>
          <w:p w:rsidR="00DD15B0" w:rsidRPr="001755AE" w:rsidRDefault="00DD15B0" w:rsidP="00A04DE7">
            <w:pPr>
              <w:pStyle w:val="ListParagraph"/>
              <w:ind w:left="309"/>
              <w:rPr>
                <w:rFonts w:ascii="Cambria" w:hAnsi="Cambria"/>
                <w:i/>
                <w:sz w:val="20"/>
                <w:szCs w:val="20"/>
              </w:rPr>
            </w:pPr>
            <w:r w:rsidRPr="001755AE">
              <w:rPr>
                <w:rFonts w:ascii="Cambria" w:hAnsi="Cambria"/>
                <w:sz w:val="20"/>
                <w:szCs w:val="20"/>
              </w:rPr>
              <w:t>‘drink’</w:t>
            </w:r>
          </w:p>
        </w:tc>
        <w:tc>
          <w:tcPr>
            <w:tcW w:w="1053" w:type="dxa"/>
          </w:tcPr>
          <w:p w:rsidR="00DD15B0" w:rsidRPr="00DB5E0A" w:rsidRDefault="00DD15B0" w:rsidP="00A04DE7">
            <w:pPr>
              <w:spacing w:after="120"/>
              <w:jc w:val="center"/>
              <w:rPr>
                <w:rFonts w:ascii="Cambria" w:hAnsi="Cambria"/>
                <w:b/>
                <w:sz w:val="20"/>
                <w:szCs w:val="20"/>
              </w:rPr>
            </w:pPr>
          </w:p>
        </w:tc>
        <w:tc>
          <w:tcPr>
            <w:tcW w:w="1053" w:type="dxa"/>
          </w:tcPr>
          <w:p w:rsidR="00DD15B0" w:rsidRPr="00DB5E0A" w:rsidRDefault="00DD15B0" w:rsidP="00A04DE7">
            <w:pPr>
              <w:pStyle w:val="ListParagraph"/>
              <w:spacing w:after="120"/>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r>
      <w:tr w:rsidR="00DD15B0" w:rsidRPr="00DB5E0A" w:rsidTr="00DD15B0">
        <w:tblPrEx>
          <w:jc w:val="left"/>
        </w:tblPrEx>
        <w:trPr>
          <w:trHeight w:val="19"/>
        </w:trPr>
        <w:tc>
          <w:tcPr>
            <w:tcW w:w="1746" w:type="dxa"/>
          </w:tcPr>
          <w:p w:rsidR="00DD15B0" w:rsidRPr="001755AE" w:rsidRDefault="00DD15B0" w:rsidP="00DD15B0">
            <w:pPr>
              <w:pStyle w:val="ListParagraph"/>
              <w:numPr>
                <w:ilvl w:val="0"/>
                <w:numId w:val="3"/>
              </w:numPr>
              <w:ind w:left="309"/>
              <w:rPr>
                <w:rFonts w:ascii="Cambria" w:hAnsi="Cambria"/>
                <w:i/>
                <w:sz w:val="20"/>
                <w:szCs w:val="20"/>
              </w:rPr>
            </w:pPr>
            <w:r w:rsidRPr="001755AE">
              <w:rPr>
                <w:rFonts w:ascii="Cambria" w:hAnsi="Cambria"/>
                <w:i/>
                <w:sz w:val="20"/>
                <w:szCs w:val="20"/>
              </w:rPr>
              <w:t>tɪndəg</w:t>
            </w:r>
          </w:p>
          <w:p w:rsidR="00DD15B0" w:rsidRPr="001755AE" w:rsidRDefault="00DD15B0" w:rsidP="00A04DE7">
            <w:pPr>
              <w:pStyle w:val="ListParagraph"/>
              <w:ind w:left="309"/>
              <w:rPr>
                <w:rFonts w:ascii="Cambria" w:hAnsi="Cambria"/>
                <w:sz w:val="20"/>
                <w:szCs w:val="20"/>
              </w:rPr>
            </w:pPr>
            <w:r w:rsidRPr="001755AE">
              <w:rPr>
                <w:rFonts w:ascii="Cambria" w:hAnsi="Cambria"/>
                <w:sz w:val="20"/>
                <w:szCs w:val="20"/>
              </w:rPr>
              <w:t>‘stand’</w:t>
            </w:r>
          </w:p>
        </w:tc>
        <w:tc>
          <w:tcPr>
            <w:tcW w:w="1053" w:type="dxa"/>
          </w:tcPr>
          <w:p w:rsidR="00DD15B0" w:rsidRPr="00DB5E0A" w:rsidRDefault="00DD15B0" w:rsidP="00A04DE7">
            <w:pPr>
              <w:spacing w:after="120"/>
              <w:jc w:val="center"/>
              <w:rPr>
                <w:rFonts w:ascii="Cambria" w:hAnsi="Cambria"/>
                <w:b/>
                <w:sz w:val="20"/>
                <w:szCs w:val="20"/>
              </w:rPr>
            </w:pPr>
          </w:p>
        </w:tc>
        <w:tc>
          <w:tcPr>
            <w:tcW w:w="1053" w:type="dxa"/>
          </w:tcPr>
          <w:p w:rsidR="00DD15B0" w:rsidRPr="00DB5E0A" w:rsidRDefault="00DD15B0" w:rsidP="00A04DE7">
            <w:pPr>
              <w:pStyle w:val="ListParagraph"/>
              <w:spacing w:after="120"/>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r>
      <w:tr w:rsidR="00DD15B0" w:rsidRPr="00DB5E0A" w:rsidTr="00DD15B0">
        <w:tblPrEx>
          <w:jc w:val="left"/>
        </w:tblPrEx>
        <w:trPr>
          <w:trHeight w:val="19"/>
        </w:trPr>
        <w:tc>
          <w:tcPr>
            <w:tcW w:w="1746" w:type="dxa"/>
          </w:tcPr>
          <w:p w:rsidR="00DD15B0" w:rsidRPr="001755AE" w:rsidRDefault="00DD15B0" w:rsidP="00DD15B0">
            <w:pPr>
              <w:pStyle w:val="ListParagraph"/>
              <w:numPr>
                <w:ilvl w:val="0"/>
                <w:numId w:val="3"/>
              </w:numPr>
              <w:ind w:left="309"/>
              <w:rPr>
                <w:rFonts w:ascii="Cambria" w:hAnsi="Cambria"/>
                <w:i/>
                <w:sz w:val="20"/>
                <w:szCs w:val="20"/>
              </w:rPr>
            </w:pPr>
            <w:r w:rsidRPr="001755AE">
              <w:rPr>
                <w:rFonts w:ascii="Cambria" w:hAnsi="Cambria"/>
                <w:i/>
                <w:sz w:val="20"/>
                <w:szCs w:val="20"/>
              </w:rPr>
              <w:t>balɪ</w:t>
            </w:r>
          </w:p>
          <w:p w:rsidR="00DD15B0" w:rsidRPr="001755AE" w:rsidRDefault="00DD15B0" w:rsidP="00A04DE7">
            <w:pPr>
              <w:pStyle w:val="ListParagraph"/>
              <w:ind w:left="309"/>
              <w:rPr>
                <w:rFonts w:ascii="Cambria" w:hAnsi="Cambria"/>
                <w:sz w:val="20"/>
                <w:szCs w:val="20"/>
              </w:rPr>
            </w:pPr>
            <w:r w:rsidRPr="001755AE">
              <w:rPr>
                <w:rFonts w:ascii="Cambria" w:hAnsi="Cambria"/>
                <w:sz w:val="20"/>
                <w:szCs w:val="20"/>
              </w:rPr>
              <w:t>‘approach’</w:t>
            </w:r>
          </w:p>
        </w:tc>
        <w:tc>
          <w:tcPr>
            <w:tcW w:w="1053" w:type="dxa"/>
          </w:tcPr>
          <w:p w:rsidR="00DD15B0" w:rsidRPr="00DB5E0A" w:rsidRDefault="00DD15B0" w:rsidP="00A04DE7">
            <w:pPr>
              <w:spacing w:after="120"/>
              <w:jc w:val="center"/>
              <w:rPr>
                <w:rFonts w:ascii="Cambria" w:hAnsi="Cambria"/>
                <w:b/>
                <w:sz w:val="20"/>
                <w:szCs w:val="20"/>
              </w:rPr>
            </w:pPr>
          </w:p>
        </w:tc>
        <w:tc>
          <w:tcPr>
            <w:tcW w:w="1053" w:type="dxa"/>
          </w:tcPr>
          <w:p w:rsidR="00DD15B0" w:rsidRPr="00DB5E0A" w:rsidRDefault="00DD15B0" w:rsidP="00A04DE7">
            <w:pPr>
              <w:pStyle w:val="ListParagraph"/>
              <w:spacing w:after="120"/>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DB5E0A" w:rsidRDefault="00DD15B0" w:rsidP="00AD3670">
            <w:pPr>
              <w:pStyle w:val="ListParagraph"/>
              <w:spacing w:after="120"/>
              <w:jc w:val="center"/>
              <w:rPr>
                <w:rFonts w:ascii="Cambria" w:hAnsi="Cambria"/>
                <w:b/>
                <w:sz w:val="20"/>
                <w:szCs w:val="20"/>
              </w:rPr>
            </w:pPr>
          </w:p>
        </w:tc>
        <w:tc>
          <w:tcPr>
            <w:tcW w:w="1053" w:type="dxa"/>
          </w:tcPr>
          <w:p w:rsidR="00DD15B0" w:rsidRPr="00AD3670" w:rsidRDefault="00AD3670" w:rsidP="00AD3670">
            <w:pPr>
              <w:spacing w:after="120"/>
              <w:jc w:val="center"/>
              <w:rPr>
                <w:rFonts w:ascii="Cambria" w:hAnsi="Cambria"/>
                <w:b/>
                <w:sz w:val="20"/>
                <w:szCs w:val="20"/>
              </w:rPr>
            </w:pPr>
            <w:r w:rsidRPr="00AD3670">
              <w:rPr>
                <w:rFonts w:ascii="MS Mincho" w:eastAsia="MS Mincho" w:hAnsi="MS Mincho" w:cs="MS Mincho"/>
                <w:sz w:val="21"/>
                <w:szCs w:val="21"/>
              </w:rPr>
              <w:t>✓</w:t>
            </w:r>
          </w:p>
        </w:tc>
        <w:tc>
          <w:tcPr>
            <w:tcW w:w="1053" w:type="dxa"/>
          </w:tcPr>
          <w:p w:rsidR="00DD15B0" w:rsidRPr="00DB5E0A" w:rsidRDefault="00DD15B0" w:rsidP="00AD3670">
            <w:pPr>
              <w:pStyle w:val="ListParagraph"/>
              <w:spacing w:after="120"/>
              <w:jc w:val="center"/>
              <w:rPr>
                <w:rFonts w:ascii="Cambria" w:hAnsi="Cambria"/>
                <w:b/>
                <w:sz w:val="20"/>
                <w:szCs w:val="20"/>
              </w:rPr>
            </w:pPr>
          </w:p>
        </w:tc>
      </w:tr>
    </w:tbl>
    <w:p w:rsidR="004740AC" w:rsidRDefault="004740AC" w:rsidP="00DD15B0">
      <w:pPr>
        <w:spacing w:line="276" w:lineRule="auto"/>
        <w:jc w:val="both"/>
        <w:rPr>
          <w:rFonts w:ascii="Cambria" w:hAnsi="Cambria"/>
          <w:sz w:val="22"/>
          <w:szCs w:val="22"/>
        </w:rPr>
      </w:pPr>
    </w:p>
    <w:p w:rsidR="00DD15B0" w:rsidRDefault="00DD15B0" w:rsidP="004740AC">
      <w:pPr>
        <w:spacing w:line="276" w:lineRule="auto"/>
        <w:jc w:val="both"/>
        <w:rPr>
          <w:rFonts w:ascii="Cambria" w:hAnsi="Cambria"/>
          <w:sz w:val="22"/>
          <w:szCs w:val="22"/>
        </w:rPr>
      </w:pPr>
      <w:r w:rsidRPr="00BC66FA">
        <w:rPr>
          <w:rFonts w:ascii="Cambria" w:hAnsi="Cambria"/>
          <w:sz w:val="22"/>
          <w:szCs w:val="22"/>
        </w:rPr>
        <w:t>Below are some example sentences showing some of the verbs above</w:t>
      </w:r>
      <w:r>
        <w:rPr>
          <w:rFonts w:ascii="Cambria" w:hAnsi="Cambria"/>
          <w:sz w:val="22"/>
          <w:szCs w:val="22"/>
        </w:rPr>
        <w:t>,</w:t>
      </w:r>
      <w:r w:rsidRPr="00BC66FA">
        <w:rPr>
          <w:rFonts w:ascii="Cambria" w:hAnsi="Cambria"/>
          <w:sz w:val="22"/>
          <w:szCs w:val="22"/>
        </w:rPr>
        <w:t xml:space="preserve"> used together with the respective actor</w:t>
      </w:r>
      <w:r>
        <w:rPr>
          <w:rFonts w:ascii="Cambria" w:hAnsi="Cambria"/>
          <w:sz w:val="22"/>
          <w:szCs w:val="22"/>
        </w:rPr>
        <w:t xml:space="preserve"> focus affix/es that they may</w:t>
      </w:r>
      <w:r w:rsidRPr="00BC66FA">
        <w:rPr>
          <w:rFonts w:ascii="Cambria" w:hAnsi="Cambria"/>
          <w:sz w:val="22"/>
          <w:szCs w:val="22"/>
        </w:rPr>
        <w:t xml:space="preserve"> combined with.</w:t>
      </w:r>
      <w:r>
        <w:rPr>
          <w:rFonts w:ascii="Cambria" w:hAnsi="Cambria"/>
          <w:sz w:val="22"/>
          <w:szCs w:val="22"/>
        </w:rPr>
        <w:t xml:space="preserve"> The focused noun phrase argument in each sentence is underlined.</w:t>
      </w:r>
    </w:p>
    <w:p w:rsidR="00DD15B0" w:rsidRPr="00BC66FA" w:rsidRDefault="00DD15B0" w:rsidP="00DD15B0">
      <w:pPr>
        <w:spacing w:line="360" w:lineRule="auto"/>
        <w:ind w:firstLine="720"/>
        <w:jc w:val="both"/>
        <w:rPr>
          <w:rFonts w:ascii="Cambria" w:hAnsi="Cambria"/>
          <w:i/>
          <w:sz w:val="22"/>
          <w:szCs w:val="22"/>
          <w:u w:val="single"/>
        </w:rPr>
      </w:pPr>
      <w:r>
        <w:rPr>
          <w:rFonts w:ascii="Cambria" w:hAnsi="Cambria"/>
          <w:sz w:val="22"/>
          <w:szCs w:val="22"/>
        </w:rPr>
        <w:t>(6</w:t>
      </w:r>
      <w:r w:rsidRPr="00BC66FA">
        <w:rPr>
          <w:rFonts w:ascii="Cambria" w:hAnsi="Cambria"/>
          <w:sz w:val="22"/>
          <w:szCs w:val="22"/>
        </w:rPr>
        <w:t>)</w:t>
      </w:r>
      <w:r w:rsidRPr="00BC66FA">
        <w:rPr>
          <w:rFonts w:ascii="Cambria" w:hAnsi="Cambria"/>
          <w:sz w:val="22"/>
          <w:szCs w:val="22"/>
        </w:rPr>
        <w:tab/>
      </w:r>
      <w:r>
        <w:rPr>
          <w:rFonts w:ascii="Cambria" w:hAnsi="Cambria"/>
          <w:sz w:val="22"/>
          <w:szCs w:val="22"/>
          <w:u w:val="single"/>
        </w:rPr>
        <w:t>Verbs</w:t>
      </w:r>
      <w:r w:rsidRPr="00BC66FA">
        <w:rPr>
          <w:rFonts w:ascii="Cambria" w:hAnsi="Cambria"/>
          <w:sz w:val="22"/>
          <w:szCs w:val="22"/>
          <w:u w:val="single"/>
        </w:rPr>
        <w:t xml:space="preserve"> with the AF affix </w:t>
      </w:r>
      <w:r w:rsidRPr="00BC66FA">
        <w:rPr>
          <w:rFonts w:ascii="Cambria" w:hAnsi="Cambria"/>
          <w:i/>
          <w:sz w:val="22"/>
          <w:szCs w:val="22"/>
          <w:u w:val="single"/>
        </w:rPr>
        <w:t>ma-</w:t>
      </w:r>
    </w:p>
    <w:p w:rsidR="00DD15B0" w:rsidRPr="00BC66FA" w:rsidRDefault="00DD15B0" w:rsidP="00DD15B0">
      <w:pPr>
        <w:spacing w:line="276" w:lineRule="auto"/>
        <w:jc w:val="both"/>
        <w:rPr>
          <w:rFonts w:ascii="Cambria" w:hAnsi="Cambria"/>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sz w:val="22"/>
          <w:szCs w:val="22"/>
        </w:rPr>
        <w:t>a.</w:t>
      </w:r>
      <w:r w:rsidRPr="00BC66FA">
        <w:rPr>
          <w:rFonts w:ascii="Cambria" w:hAnsi="Cambria"/>
          <w:sz w:val="22"/>
          <w:szCs w:val="22"/>
        </w:rPr>
        <w:tab/>
      </w:r>
      <w:r w:rsidRPr="00BC66FA">
        <w:rPr>
          <w:rFonts w:ascii="Cambria" w:hAnsi="Cambria"/>
          <w:b/>
          <w:i/>
          <w:sz w:val="22"/>
          <w:szCs w:val="22"/>
        </w:rPr>
        <w:t>ma-maŋan</w:t>
      </w:r>
      <w:r w:rsidRPr="00BC66FA">
        <w:rPr>
          <w:rFonts w:ascii="Cambria" w:hAnsi="Cambria"/>
          <w:i/>
          <w:sz w:val="22"/>
          <w:szCs w:val="22"/>
        </w:rPr>
        <w:tab/>
      </w:r>
      <w:r w:rsidRPr="00DC3625">
        <w:rPr>
          <w:rFonts w:ascii="Cambria" w:hAnsi="Cambria"/>
          <w:i/>
          <w:sz w:val="22"/>
          <w:szCs w:val="22"/>
          <w:u w:val="single"/>
        </w:rPr>
        <w:t>da</w:t>
      </w:r>
      <w:r w:rsidRPr="00DC3625">
        <w:rPr>
          <w:rFonts w:ascii="Cambria" w:hAnsi="Cambria"/>
          <w:i/>
          <w:sz w:val="22"/>
          <w:szCs w:val="22"/>
          <w:u w:val="single"/>
        </w:rPr>
        <w:tab/>
        <w:t>ʔʊŋa</w:t>
      </w:r>
      <w:r w:rsidRPr="00BC66FA">
        <w:rPr>
          <w:rFonts w:ascii="Cambria" w:hAnsi="Cambria"/>
          <w:i/>
          <w:sz w:val="22"/>
          <w:szCs w:val="22"/>
        </w:rPr>
        <w:tab/>
        <w:t>bʊkar</w:t>
      </w:r>
    </w:p>
    <w:p w:rsidR="00DD15B0" w:rsidRPr="00BC66FA"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AF</w:t>
      </w:r>
      <w:r w:rsidRPr="00BC66FA">
        <w:rPr>
          <w:rFonts w:ascii="Cambria" w:hAnsi="Cambria"/>
          <w:sz w:val="22"/>
          <w:szCs w:val="22"/>
        </w:rPr>
        <w:t>-eat</w:t>
      </w:r>
      <w:r w:rsidRPr="00BC66FA">
        <w:rPr>
          <w:rFonts w:ascii="Cambria" w:hAnsi="Cambria"/>
          <w:sz w:val="22"/>
          <w:szCs w:val="22"/>
        </w:rPr>
        <w:tab/>
      </w:r>
      <w:r>
        <w:rPr>
          <w:rFonts w:ascii="Cambria" w:hAnsi="Cambria"/>
          <w:sz w:val="22"/>
          <w:szCs w:val="22"/>
        </w:rPr>
        <w:tab/>
      </w:r>
      <w:r w:rsidRPr="00BC66FA">
        <w:rPr>
          <w:rFonts w:ascii="Cambria" w:hAnsi="Cambria"/>
          <w:sz w:val="22"/>
          <w:szCs w:val="22"/>
        </w:rPr>
        <w:t>CORE</w:t>
      </w:r>
      <w:r w:rsidRPr="00BC66FA">
        <w:rPr>
          <w:rFonts w:ascii="Cambria" w:hAnsi="Cambria"/>
          <w:sz w:val="22"/>
          <w:szCs w:val="22"/>
        </w:rPr>
        <w:tab/>
        <w:t>child</w:t>
      </w:r>
      <w:r w:rsidRPr="00BC66FA">
        <w:rPr>
          <w:rFonts w:ascii="Cambria" w:hAnsi="Cambria"/>
          <w:sz w:val="22"/>
          <w:szCs w:val="22"/>
        </w:rPr>
        <w:tab/>
        <w:t>fruit</w:t>
      </w:r>
    </w:p>
    <w:p w:rsidR="00DD15B0" w:rsidRDefault="00DD15B0" w:rsidP="00DD15B0">
      <w:pPr>
        <w:spacing w:line="276" w:lineRule="auto"/>
        <w:jc w:val="both"/>
        <w:rPr>
          <w:rFonts w:ascii="Cambria" w:hAnsi="Cambria"/>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t>‘The child ate the fruit.’</w:t>
      </w:r>
    </w:p>
    <w:p w:rsidR="00DD15B0" w:rsidRPr="00BC66FA"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‘Kumain ang bata ng prutas.’</w:t>
      </w:r>
    </w:p>
    <w:p w:rsidR="00DD15B0" w:rsidRPr="00BC66FA" w:rsidRDefault="00DD15B0" w:rsidP="00DD15B0">
      <w:pPr>
        <w:spacing w:line="276" w:lineRule="auto"/>
        <w:ind w:left="720" w:firstLine="720"/>
        <w:jc w:val="both"/>
        <w:rPr>
          <w:rFonts w:ascii="Cambria" w:hAnsi="Cambria"/>
          <w:i/>
          <w:sz w:val="22"/>
          <w:szCs w:val="22"/>
        </w:rPr>
      </w:pPr>
      <w:r w:rsidRPr="00BC66FA">
        <w:rPr>
          <w:rFonts w:ascii="Cambria" w:hAnsi="Cambria"/>
          <w:sz w:val="22"/>
          <w:szCs w:val="22"/>
        </w:rPr>
        <w:t>c.</w:t>
      </w:r>
      <w:r w:rsidRPr="00BC66FA">
        <w:rPr>
          <w:rFonts w:ascii="Cambria" w:hAnsi="Cambria"/>
          <w:sz w:val="22"/>
          <w:szCs w:val="22"/>
        </w:rPr>
        <w:tab/>
      </w:r>
      <w:r w:rsidRPr="00BC66FA">
        <w:rPr>
          <w:rFonts w:ascii="Cambria" w:hAnsi="Cambria"/>
          <w:i/>
          <w:sz w:val="22"/>
          <w:szCs w:val="22"/>
        </w:rPr>
        <w:t>nawed</w:t>
      </w:r>
      <w:r w:rsidRPr="00BC66FA">
        <w:rPr>
          <w:rFonts w:ascii="Cambria" w:hAnsi="Cambria"/>
          <w:i/>
          <w:sz w:val="22"/>
          <w:szCs w:val="22"/>
        </w:rPr>
        <w:tab/>
      </w:r>
      <w:r>
        <w:rPr>
          <w:rFonts w:ascii="Cambria" w:hAnsi="Cambria"/>
          <w:i/>
          <w:sz w:val="22"/>
          <w:szCs w:val="22"/>
        </w:rPr>
        <w:tab/>
      </w:r>
      <w:r w:rsidRPr="009F3348">
        <w:rPr>
          <w:rFonts w:ascii="Cambria" w:hAnsi="Cambria"/>
          <w:i/>
          <w:sz w:val="22"/>
          <w:szCs w:val="22"/>
          <w:u w:val="single"/>
        </w:rPr>
        <w:t>kʊjʊ</w:t>
      </w:r>
      <w:r w:rsidRPr="00BC66FA">
        <w:rPr>
          <w:rFonts w:ascii="Cambria" w:hAnsi="Cambria"/>
          <w:i/>
          <w:sz w:val="22"/>
          <w:szCs w:val="22"/>
        </w:rPr>
        <w:tab/>
      </w:r>
      <w:r w:rsidRPr="00BC66FA">
        <w:rPr>
          <w:rFonts w:ascii="Cambria" w:hAnsi="Cambria"/>
          <w:b/>
          <w:i/>
          <w:sz w:val="22"/>
          <w:szCs w:val="22"/>
        </w:rPr>
        <w:t>ma-karŋəj</w:t>
      </w:r>
      <w:r w:rsidRPr="00BC66FA">
        <w:rPr>
          <w:rFonts w:ascii="Cambria" w:hAnsi="Cambria"/>
          <w:i/>
          <w:sz w:val="22"/>
          <w:szCs w:val="22"/>
        </w:rPr>
        <w:tab/>
        <w:t>sa</w:t>
      </w:r>
      <w:r w:rsidRPr="00BC66FA">
        <w:rPr>
          <w:rFonts w:ascii="Cambria" w:hAnsi="Cambria"/>
          <w:i/>
          <w:sz w:val="22"/>
          <w:szCs w:val="22"/>
        </w:rPr>
        <w:tab/>
        <w:t>naʔaj</w:t>
      </w:r>
    </w:p>
    <w:p w:rsidR="00DD15B0" w:rsidRPr="00BC66FA" w:rsidRDefault="00DD15B0" w:rsidP="00DD15B0">
      <w:pPr>
        <w:spacing w:line="276" w:lineRule="auto"/>
        <w:jc w:val="both"/>
        <w:rPr>
          <w:rFonts w:ascii="Cambria" w:hAnsi="Cambria"/>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sidRPr="00BC66FA">
        <w:rPr>
          <w:rFonts w:ascii="Cambria" w:hAnsi="Cambria"/>
          <w:sz w:val="22"/>
          <w:szCs w:val="22"/>
        </w:rPr>
        <w:t>NEG</w:t>
      </w:r>
      <w:r>
        <w:rPr>
          <w:rFonts w:ascii="Cambria" w:hAnsi="Cambria"/>
          <w:sz w:val="22"/>
          <w:szCs w:val="22"/>
        </w:rPr>
        <w:t>.INDIC</w:t>
      </w:r>
      <w:r w:rsidRPr="00BC66FA">
        <w:rPr>
          <w:rFonts w:ascii="Cambria" w:hAnsi="Cambria"/>
          <w:sz w:val="22"/>
          <w:szCs w:val="22"/>
        </w:rPr>
        <w:tab/>
      </w:r>
      <w:r>
        <w:rPr>
          <w:rFonts w:ascii="Cambria" w:hAnsi="Cambria"/>
          <w:sz w:val="22"/>
          <w:szCs w:val="22"/>
        </w:rPr>
        <w:t>2PL</w:t>
      </w:r>
      <w:r>
        <w:rPr>
          <w:rFonts w:ascii="Cambria" w:hAnsi="Cambria"/>
          <w:sz w:val="22"/>
          <w:szCs w:val="22"/>
        </w:rPr>
        <w:tab/>
        <w:t>AF-listen</w:t>
      </w:r>
      <w:r w:rsidRPr="00BC66FA">
        <w:rPr>
          <w:rFonts w:ascii="Cambria" w:hAnsi="Cambria"/>
          <w:sz w:val="22"/>
          <w:szCs w:val="22"/>
        </w:rPr>
        <w:tab/>
        <w:t>OBL</w:t>
      </w:r>
      <w:r w:rsidRPr="00BC66FA">
        <w:rPr>
          <w:rFonts w:ascii="Cambria" w:hAnsi="Cambria"/>
          <w:sz w:val="22"/>
          <w:szCs w:val="22"/>
        </w:rPr>
        <w:tab/>
        <w:t>1SG.GEN</w:t>
      </w:r>
    </w:p>
    <w:p w:rsidR="00DD15B0" w:rsidRDefault="00DD15B0" w:rsidP="00DD15B0">
      <w:pPr>
        <w:spacing w:line="276" w:lineRule="auto"/>
        <w:jc w:val="both"/>
        <w:rPr>
          <w:rFonts w:ascii="Cambria" w:hAnsi="Cambria"/>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t>‘You (pl.) did not listen to me.’</w:t>
      </w:r>
    </w:p>
    <w:p w:rsidR="00DD15B0" w:rsidRDefault="00DD15B0" w:rsidP="00771C03">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‘Hindi kayo nakinig sa akin.’</w:t>
      </w:r>
    </w:p>
    <w:p w:rsidR="00DD15B0" w:rsidRPr="00BC66FA" w:rsidRDefault="00DD15B0" w:rsidP="00DD15B0">
      <w:pPr>
        <w:jc w:val="both"/>
        <w:rPr>
          <w:rFonts w:ascii="Cambria" w:hAnsi="Cambria"/>
          <w:sz w:val="22"/>
          <w:szCs w:val="22"/>
        </w:rPr>
      </w:pPr>
    </w:p>
    <w:p w:rsidR="00DD15B0" w:rsidRPr="004009FD" w:rsidRDefault="00DD15B0" w:rsidP="00DD15B0">
      <w:pPr>
        <w:spacing w:line="360" w:lineRule="auto"/>
        <w:jc w:val="both"/>
        <w:rPr>
          <w:rFonts w:ascii="Cambria" w:hAnsi="Cambria"/>
          <w:i/>
          <w:sz w:val="22"/>
          <w:szCs w:val="22"/>
          <w:u w:val="single"/>
        </w:rPr>
      </w:pPr>
      <w:r>
        <w:rPr>
          <w:rFonts w:ascii="Cambria" w:hAnsi="Cambria"/>
          <w:sz w:val="22"/>
          <w:szCs w:val="22"/>
        </w:rPr>
        <w:lastRenderedPageBreak/>
        <w:tab/>
        <w:t>(7</w:t>
      </w:r>
      <w:r w:rsidRPr="00BC66FA">
        <w:rPr>
          <w:rFonts w:ascii="Cambria" w:hAnsi="Cambria"/>
          <w:sz w:val="22"/>
          <w:szCs w:val="22"/>
        </w:rPr>
        <w:t>)</w:t>
      </w:r>
      <w:r w:rsidRPr="00BC66FA">
        <w:rPr>
          <w:rFonts w:ascii="Cambria" w:hAnsi="Cambria"/>
          <w:sz w:val="22"/>
          <w:szCs w:val="22"/>
        </w:rPr>
        <w:tab/>
      </w:r>
      <w:r>
        <w:rPr>
          <w:rFonts w:ascii="Cambria" w:hAnsi="Cambria"/>
          <w:sz w:val="22"/>
          <w:szCs w:val="22"/>
          <w:u w:val="single"/>
        </w:rPr>
        <w:t xml:space="preserve">Verbs </w:t>
      </w:r>
      <w:r w:rsidRPr="00BC66FA">
        <w:rPr>
          <w:rFonts w:ascii="Cambria" w:hAnsi="Cambria"/>
          <w:sz w:val="22"/>
          <w:szCs w:val="22"/>
          <w:u w:val="single"/>
        </w:rPr>
        <w:t xml:space="preserve">with AF affix </w:t>
      </w:r>
      <w:r w:rsidRPr="00BC66FA">
        <w:rPr>
          <w:rFonts w:ascii="Cambria" w:hAnsi="Cambria"/>
          <w:i/>
          <w:sz w:val="22"/>
          <w:szCs w:val="22"/>
          <w:u w:val="single"/>
        </w:rPr>
        <w:t>maN-</w:t>
      </w:r>
      <w:r>
        <w:rPr>
          <w:rStyle w:val="FootnoteReference"/>
          <w:rFonts w:ascii="Cambria" w:hAnsi="Cambria"/>
          <w:i/>
          <w:sz w:val="22"/>
          <w:szCs w:val="22"/>
          <w:u w:val="single"/>
        </w:rPr>
        <w:footnoteReference w:id="7"/>
      </w:r>
      <w:r w:rsidRPr="00BC66FA">
        <w:rPr>
          <w:rFonts w:ascii="Cambria" w:hAnsi="Cambria"/>
          <w:sz w:val="22"/>
          <w:szCs w:val="22"/>
        </w:rPr>
        <w:t xml:space="preserve"> </w:t>
      </w:r>
    </w:p>
    <w:p w:rsidR="00DD15B0" w:rsidRPr="00BC66FA" w:rsidRDefault="00DD15B0" w:rsidP="00DD15B0">
      <w:pPr>
        <w:spacing w:line="276" w:lineRule="auto"/>
        <w:jc w:val="both"/>
        <w:rPr>
          <w:rFonts w:ascii="Cambria" w:hAnsi="Cambria"/>
          <w:i/>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sz w:val="22"/>
          <w:szCs w:val="22"/>
        </w:rPr>
        <w:t>a.</w:t>
      </w:r>
      <w:r w:rsidRPr="00BC66FA">
        <w:rPr>
          <w:rFonts w:ascii="Cambria" w:hAnsi="Cambria"/>
          <w:sz w:val="22"/>
          <w:szCs w:val="22"/>
        </w:rPr>
        <w:tab/>
      </w:r>
      <w:r w:rsidRPr="00BC66FA">
        <w:rPr>
          <w:rFonts w:ascii="Cambria" w:hAnsi="Cambria"/>
          <w:b/>
          <w:i/>
          <w:sz w:val="22"/>
          <w:szCs w:val="22"/>
        </w:rPr>
        <w:t>maN-ʔadar</w:t>
      </w:r>
      <w:r w:rsidRPr="00BC66FA">
        <w:rPr>
          <w:rFonts w:ascii="Cambria" w:hAnsi="Cambria"/>
          <w:i/>
          <w:sz w:val="22"/>
          <w:szCs w:val="22"/>
        </w:rPr>
        <w:t xml:space="preserve"> </w:t>
      </w:r>
      <w:r w:rsidRPr="00BC66FA">
        <w:rPr>
          <w:rFonts w:ascii="Cambria" w:hAnsi="Cambria"/>
          <w:i/>
          <w:sz w:val="22"/>
          <w:szCs w:val="22"/>
        </w:rPr>
        <w:tab/>
        <w:t xml:space="preserve">  </w:t>
      </w:r>
      <w:r w:rsidRPr="009F3348">
        <w:rPr>
          <w:rFonts w:ascii="Cambria" w:hAnsi="Cambria"/>
          <w:i/>
          <w:sz w:val="22"/>
          <w:szCs w:val="22"/>
          <w:u w:val="single"/>
        </w:rPr>
        <w:t>da          ʔʊŋa</w:t>
      </w:r>
      <w:r w:rsidRPr="00BC66FA">
        <w:rPr>
          <w:rFonts w:ascii="Cambria" w:hAnsi="Cambria"/>
          <w:i/>
          <w:sz w:val="22"/>
          <w:szCs w:val="22"/>
        </w:rPr>
        <w:t xml:space="preserve">    </w:t>
      </w:r>
      <w:r>
        <w:rPr>
          <w:rFonts w:ascii="Cambria" w:hAnsi="Cambria"/>
          <w:i/>
          <w:sz w:val="22"/>
          <w:szCs w:val="22"/>
        </w:rPr>
        <w:t xml:space="preserve">  sa </w:t>
      </w:r>
      <w:r>
        <w:rPr>
          <w:rFonts w:ascii="Cambria" w:hAnsi="Cambria"/>
          <w:i/>
          <w:sz w:val="22"/>
          <w:szCs w:val="22"/>
        </w:rPr>
        <w:tab/>
      </w:r>
      <w:r w:rsidRPr="00BC66FA">
        <w:rPr>
          <w:rFonts w:ascii="Cambria" w:hAnsi="Cambria"/>
          <w:i/>
          <w:sz w:val="22"/>
          <w:szCs w:val="22"/>
        </w:rPr>
        <w:t>balaj</w:t>
      </w:r>
    </w:p>
    <w:p w:rsidR="00DD15B0" w:rsidRPr="00BC66FA" w:rsidRDefault="00DD15B0" w:rsidP="00DD15B0">
      <w:pPr>
        <w:spacing w:line="276" w:lineRule="auto"/>
        <w:jc w:val="both"/>
        <w:rPr>
          <w:rFonts w:ascii="Cambria" w:hAnsi="Cambria"/>
          <w:i/>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sidRPr="00BC66FA">
        <w:rPr>
          <w:rFonts w:ascii="Cambria" w:hAnsi="Cambria"/>
          <w:b/>
          <w:i/>
          <w:sz w:val="22"/>
          <w:szCs w:val="22"/>
        </w:rPr>
        <w:t>maŋadar</w:t>
      </w:r>
      <w:r w:rsidRPr="00BC66FA">
        <w:rPr>
          <w:rFonts w:ascii="Cambria" w:hAnsi="Cambria"/>
          <w:i/>
          <w:sz w:val="22"/>
          <w:szCs w:val="22"/>
        </w:rPr>
        <w:t xml:space="preserve"> </w:t>
      </w:r>
      <w:r w:rsidRPr="00BC66FA">
        <w:rPr>
          <w:rFonts w:ascii="Cambria" w:hAnsi="Cambria"/>
          <w:i/>
          <w:sz w:val="22"/>
          <w:szCs w:val="22"/>
        </w:rPr>
        <w:tab/>
      </w:r>
      <w:r>
        <w:rPr>
          <w:rFonts w:ascii="Cambria" w:hAnsi="Cambria"/>
          <w:i/>
          <w:sz w:val="22"/>
          <w:szCs w:val="22"/>
        </w:rPr>
        <w:t xml:space="preserve">  da </w:t>
      </w:r>
      <w:r>
        <w:rPr>
          <w:rFonts w:ascii="Cambria" w:hAnsi="Cambria"/>
          <w:i/>
          <w:sz w:val="22"/>
          <w:szCs w:val="22"/>
        </w:rPr>
        <w:tab/>
        <w:t xml:space="preserve"> </w:t>
      </w:r>
      <w:r w:rsidRPr="00BC66FA">
        <w:rPr>
          <w:rFonts w:ascii="Cambria" w:hAnsi="Cambria"/>
          <w:i/>
          <w:sz w:val="22"/>
          <w:szCs w:val="22"/>
        </w:rPr>
        <w:t xml:space="preserve"> ʔʊŋa    </w:t>
      </w:r>
      <w:r>
        <w:rPr>
          <w:rFonts w:ascii="Cambria" w:hAnsi="Cambria"/>
          <w:i/>
          <w:sz w:val="22"/>
          <w:szCs w:val="22"/>
        </w:rPr>
        <w:t xml:space="preserve">  sa </w:t>
      </w:r>
      <w:r>
        <w:rPr>
          <w:rFonts w:ascii="Cambria" w:hAnsi="Cambria"/>
          <w:i/>
          <w:sz w:val="22"/>
          <w:szCs w:val="22"/>
        </w:rPr>
        <w:tab/>
      </w:r>
      <w:r w:rsidRPr="00BC66FA">
        <w:rPr>
          <w:rFonts w:ascii="Cambria" w:hAnsi="Cambria"/>
          <w:i/>
          <w:sz w:val="22"/>
          <w:szCs w:val="22"/>
        </w:rPr>
        <w:t>balaj</w:t>
      </w:r>
    </w:p>
    <w:p w:rsidR="00DD15B0" w:rsidRPr="00BC66FA" w:rsidRDefault="00DD15B0" w:rsidP="00DD15B0">
      <w:pPr>
        <w:spacing w:line="276" w:lineRule="auto"/>
        <w:jc w:val="both"/>
        <w:rPr>
          <w:rFonts w:ascii="Cambria" w:hAnsi="Cambria"/>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Pr>
          <w:rFonts w:ascii="Cambria" w:hAnsi="Cambria"/>
          <w:sz w:val="22"/>
          <w:szCs w:val="22"/>
        </w:rPr>
        <w:t>AF</w:t>
      </w:r>
      <w:r w:rsidRPr="00BC66FA">
        <w:rPr>
          <w:rFonts w:ascii="Cambria" w:hAnsi="Cambria"/>
          <w:sz w:val="22"/>
          <w:szCs w:val="22"/>
        </w:rPr>
        <w:t xml:space="preserve">-study    </w:t>
      </w:r>
      <w:r>
        <w:rPr>
          <w:rFonts w:ascii="Cambria" w:hAnsi="Cambria"/>
          <w:sz w:val="22"/>
          <w:szCs w:val="22"/>
        </w:rPr>
        <w:tab/>
        <w:t xml:space="preserve"> </w:t>
      </w:r>
      <w:r w:rsidRPr="00BC66FA">
        <w:rPr>
          <w:rFonts w:ascii="Cambria" w:hAnsi="Cambria"/>
          <w:sz w:val="22"/>
          <w:szCs w:val="22"/>
        </w:rPr>
        <w:t xml:space="preserve">CORE    </w:t>
      </w:r>
      <w:r>
        <w:rPr>
          <w:rFonts w:ascii="Cambria" w:hAnsi="Cambria"/>
          <w:sz w:val="22"/>
          <w:szCs w:val="22"/>
        </w:rPr>
        <w:t xml:space="preserve"> child    OBL</w:t>
      </w:r>
      <w:r>
        <w:rPr>
          <w:rFonts w:ascii="Cambria" w:hAnsi="Cambria"/>
          <w:sz w:val="22"/>
          <w:szCs w:val="22"/>
        </w:rPr>
        <w:tab/>
      </w:r>
      <w:r w:rsidRPr="00BC66FA">
        <w:rPr>
          <w:rFonts w:ascii="Cambria" w:hAnsi="Cambria"/>
          <w:sz w:val="22"/>
          <w:szCs w:val="22"/>
        </w:rPr>
        <w:t>house</w:t>
      </w:r>
    </w:p>
    <w:p w:rsidR="00DD15B0" w:rsidRDefault="00DD15B0" w:rsidP="00DD15B0">
      <w:pPr>
        <w:spacing w:line="276" w:lineRule="auto"/>
        <w:jc w:val="both"/>
        <w:rPr>
          <w:rFonts w:ascii="Cambria" w:hAnsi="Cambria"/>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t>‘The child studied at home.’</w:t>
      </w:r>
    </w:p>
    <w:p w:rsidR="00DD15B0" w:rsidRPr="00BC66FA"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‘Nag-aral ang bata sa bahay.’</w:t>
      </w:r>
    </w:p>
    <w:p w:rsidR="00DD15B0" w:rsidRPr="00BC66FA" w:rsidRDefault="00DD15B0" w:rsidP="00DD15B0">
      <w:pPr>
        <w:spacing w:line="276" w:lineRule="auto"/>
        <w:jc w:val="both"/>
        <w:rPr>
          <w:rFonts w:ascii="Cambria" w:hAnsi="Cambria"/>
          <w:i/>
          <w:sz w:val="22"/>
          <w:szCs w:val="22"/>
        </w:rPr>
      </w:pPr>
      <w:r w:rsidRPr="00BC66FA">
        <w:rPr>
          <w:rFonts w:ascii="Cambria" w:hAnsi="Cambria"/>
          <w:sz w:val="22"/>
          <w:szCs w:val="22"/>
        </w:rPr>
        <w:tab/>
      </w:r>
      <w:r w:rsidRPr="00BC66FA">
        <w:rPr>
          <w:rFonts w:ascii="Cambria" w:hAnsi="Cambria"/>
          <w:sz w:val="22"/>
          <w:szCs w:val="22"/>
        </w:rPr>
        <w:tab/>
        <w:t>b.</w:t>
      </w:r>
      <w:r w:rsidRPr="00BC66FA">
        <w:rPr>
          <w:rFonts w:ascii="Cambria" w:hAnsi="Cambria"/>
          <w:sz w:val="22"/>
          <w:szCs w:val="22"/>
        </w:rPr>
        <w:tab/>
      </w:r>
      <w:r w:rsidRPr="00BC66FA">
        <w:rPr>
          <w:rFonts w:ascii="Cambria" w:hAnsi="Cambria"/>
          <w:b/>
          <w:i/>
          <w:sz w:val="22"/>
          <w:szCs w:val="22"/>
        </w:rPr>
        <w:t>maN-kadaŋ</w:t>
      </w:r>
      <w:r>
        <w:rPr>
          <w:rFonts w:ascii="Cambria" w:hAnsi="Cambria"/>
          <w:b/>
          <w:i/>
          <w:sz w:val="22"/>
          <w:szCs w:val="22"/>
        </w:rPr>
        <w:t xml:space="preserve"> </w:t>
      </w:r>
      <w:r w:rsidRPr="00BC66FA">
        <w:rPr>
          <w:rFonts w:ascii="Cambria" w:hAnsi="Cambria"/>
          <w:i/>
          <w:sz w:val="22"/>
          <w:szCs w:val="22"/>
        </w:rPr>
        <w:tab/>
      </w:r>
      <w:r>
        <w:rPr>
          <w:rFonts w:ascii="Cambria" w:hAnsi="Cambria"/>
          <w:i/>
          <w:sz w:val="22"/>
          <w:szCs w:val="22"/>
        </w:rPr>
        <w:t xml:space="preserve"> </w:t>
      </w:r>
      <w:r w:rsidRPr="009F3348">
        <w:rPr>
          <w:rFonts w:ascii="Cambria" w:hAnsi="Cambria"/>
          <w:i/>
          <w:sz w:val="22"/>
          <w:szCs w:val="22"/>
          <w:u w:val="single"/>
        </w:rPr>
        <w:t>pag</w:t>
      </w:r>
      <w:r w:rsidRPr="009F3348">
        <w:rPr>
          <w:rFonts w:ascii="Cambria" w:hAnsi="Cambria"/>
          <w:i/>
          <w:sz w:val="22"/>
          <w:szCs w:val="22"/>
          <w:u w:val="single"/>
        </w:rPr>
        <w:tab/>
        <w:t>daŋgasən</w:t>
      </w:r>
    </w:p>
    <w:p w:rsidR="00DD15B0" w:rsidRPr="00BC66FA" w:rsidRDefault="00DD15B0" w:rsidP="00DD15B0">
      <w:pPr>
        <w:spacing w:line="276" w:lineRule="auto"/>
        <w:jc w:val="both"/>
        <w:rPr>
          <w:rFonts w:ascii="Cambria" w:hAnsi="Cambria"/>
          <w:i/>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sidRPr="00552505">
        <w:rPr>
          <w:rFonts w:ascii="Cambria" w:hAnsi="Cambria"/>
          <w:b/>
          <w:i/>
          <w:sz w:val="22"/>
          <w:szCs w:val="22"/>
        </w:rPr>
        <w:t>maŋadaɡ</w:t>
      </w:r>
      <w:r w:rsidRPr="00BC66FA">
        <w:rPr>
          <w:rFonts w:ascii="Cambria" w:hAnsi="Cambria"/>
          <w:i/>
          <w:sz w:val="22"/>
          <w:szCs w:val="22"/>
        </w:rPr>
        <w:tab/>
      </w:r>
      <w:r>
        <w:rPr>
          <w:rFonts w:ascii="Cambria" w:hAnsi="Cambria"/>
          <w:i/>
          <w:sz w:val="22"/>
          <w:szCs w:val="22"/>
        </w:rPr>
        <w:t xml:space="preserve"> </w:t>
      </w:r>
      <w:r w:rsidRPr="00BC66FA">
        <w:rPr>
          <w:rFonts w:ascii="Cambria" w:hAnsi="Cambria"/>
          <w:i/>
          <w:sz w:val="22"/>
          <w:szCs w:val="22"/>
        </w:rPr>
        <w:t>pag</w:t>
      </w:r>
      <w:r w:rsidRPr="00BC66FA">
        <w:rPr>
          <w:rFonts w:ascii="Cambria" w:hAnsi="Cambria"/>
          <w:i/>
          <w:sz w:val="22"/>
          <w:szCs w:val="22"/>
        </w:rPr>
        <w:tab/>
        <w:t>daŋgasən</w:t>
      </w:r>
    </w:p>
    <w:p w:rsidR="00DD15B0" w:rsidRPr="00BC66FA" w:rsidRDefault="00DD15B0" w:rsidP="00DD15B0">
      <w:pPr>
        <w:spacing w:line="276" w:lineRule="auto"/>
        <w:jc w:val="both"/>
        <w:rPr>
          <w:rFonts w:ascii="Cambria" w:hAnsi="Cambria"/>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Pr>
          <w:rFonts w:ascii="Cambria" w:hAnsi="Cambria"/>
          <w:sz w:val="22"/>
          <w:szCs w:val="22"/>
        </w:rPr>
        <w:t>AF-walk</w:t>
      </w:r>
      <w:r>
        <w:rPr>
          <w:rFonts w:ascii="Cambria" w:hAnsi="Cambria"/>
          <w:sz w:val="22"/>
          <w:szCs w:val="22"/>
        </w:rPr>
        <w:tab/>
      </w:r>
      <w:r w:rsidRPr="00BC66FA">
        <w:rPr>
          <w:rFonts w:ascii="Cambria" w:hAnsi="Cambria"/>
          <w:sz w:val="22"/>
          <w:szCs w:val="22"/>
        </w:rPr>
        <w:t>CORE</w:t>
      </w:r>
      <w:r w:rsidRPr="00BC66FA">
        <w:rPr>
          <w:rFonts w:ascii="Cambria" w:hAnsi="Cambria"/>
          <w:sz w:val="22"/>
          <w:szCs w:val="22"/>
        </w:rPr>
        <w:tab/>
        <w:t>young.woman</w:t>
      </w:r>
    </w:p>
    <w:p w:rsidR="00DD15B0" w:rsidRDefault="00DD15B0" w:rsidP="00DD15B0">
      <w:pPr>
        <w:spacing w:line="276" w:lineRule="auto"/>
        <w:jc w:val="both"/>
        <w:rPr>
          <w:rFonts w:ascii="Cambria" w:hAnsi="Cambria"/>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t>‘The young woman left.’</w:t>
      </w:r>
      <w:r>
        <w:rPr>
          <w:rFonts w:ascii="Cambria" w:hAnsi="Cambria"/>
          <w:sz w:val="22"/>
          <w:szCs w:val="22"/>
        </w:rPr>
        <w:t xml:space="preserve"> / ‘The young woman walked.’</w:t>
      </w:r>
    </w:p>
    <w:p w:rsidR="00DD15B0"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‘Umalis ang dalaga.’ / ‘Naglakad ang dalaga.’</w:t>
      </w:r>
    </w:p>
    <w:p w:rsidR="00DD15B0" w:rsidRPr="00BC66FA"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sidRPr="00BC66FA">
        <w:rPr>
          <w:rFonts w:ascii="Cambria" w:hAnsi="Cambria"/>
          <w:sz w:val="22"/>
          <w:szCs w:val="22"/>
        </w:rPr>
        <w:t>c.</w:t>
      </w:r>
      <w:r w:rsidRPr="00BC66FA">
        <w:rPr>
          <w:rFonts w:ascii="Cambria" w:hAnsi="Cambria"/>
          <w:sz w:val="22"/>
          <w:szCs w:val="22"/>
        </w:rPr>
        <w:tab/>
      </w:r>
      <w:r w:rsidRPr="009F3348">
        <w:rPr>
          <w:rFonts w:ascii="Cambria" w:hAnsi="Cambria"/>
          <w:i/>
          <w:sz w:val="22"/>
          <w:szCs w:val="22"/>
          <w:u w:val="single"/>
        </w:rPr>
        <w:t>bajɪ</w:t>
      </w:r>
      <w:r w:rsidRPr="009F3348">
        <w:rPr>
          <w:rFonts w:ascii="Cambria" w:hAnsi="Cambria"/>
          <w:i/>
          <w:sz w:val="22"/>
          <w:szCs w:val="22"/>
          <w:u w:val="single"/>
        </w:rPr>
        <w:tab/>
        <w:t>marɪja</w:t>
      </w:r>
      <w:r w:rsidRPr="00BC66FA">
        <w:rPr>
          <w:rFonts w:ascii="Cambria" w:hAnsi="Cambria"/>
          <w:i/>
          <w:sz w:val="22"/>
          <w:szCs w:val="22"/>
        </w:rPr>
        <w:tab/>
        <w:t xml:space="preserve"> ba </w:t>
      </w:r>
      <w:r w:rsidRPr="00BC66FA">
        <w:rPr>
          <w:rFonts w:ascii="Cambria" w:hAnsi="Cambria"/>
          <w:i/>
          <w:sz w:val="22"/>
          <w:szCs w:val="22"/>
        </w:rPr>
        <w:tab/>
      </w:r>
      <w:r w:rsidRPr="00BC66FA">
        <w:rPr>
          <w:rFonts w:ascii="Cambria" w:hAnsi="Cambria"/>
          <w:b/>
          <w:i/>
          <w:sz w:val="22"/>
          <w:szCs w:val="22"/>
        </w:rPr>
        <w:t>maN-pataw</w:t>
      </w:r>
      <w:r w:rsidRPr="00BC66FA">
        <w:rPr>
          <w:rFonts w:ascii="Cambria" w:hAnsi="Cambria"/>
          <w:i/>
          <w:sz w:val="22"/>
          <w:szCs w:val="22"/>
        </w:rPr>
        <w:t xml:space="preserve"> </w:t>
      </w:r>
      <w:r w:rsidRPr="00BC66FA">
        <w:rPr>
          <w:rFonts w:ascii="Cambria" w:hAnsi="Cambria"/>
          <w:i/>
          <w:sz w:val="22"/>
          <w:szCs w:val="22"/>
        </w:rPr>
        <w:tab/>
        <w:t xml:space="preserve"> sa </w:t>
      </w:r>
      <w:r w:rsidRPr="00BC66FA">
        <w:rPr>
          <w:rFonts w:ascii="Cambria" w:hAnsi="Cambria"/>
          <w:i/>
          <w:sz w:val="22"/>
          <w:szCs w:val="22"/>
        </w:rPr>
        <w:tab/>
        <w:t xml:space="preserve">balaj     bajɪ </w:t>
      </w:r>
      <w:r w:rsidRPr="00BC66FA">
        <w:rPr>
          <w:rFonts w:ascii="Cambria" w:hAnsi="Cambria"/>
          <w:i/>
          <w:sz w:val="22"/>
          <w:szCs w:val="22"/>
        </w:rPr>
        <w:tab/>
        <w:t>sɛlja</w:t>
      </w:r>
    </w:p>
    <w:p w:rsidR="00DD15B0" w:rsidRPr="00BC66FA" w:rsidRDefault="00DD15B0" w:rsidP="00DD15B0">
      <w:pPr>
        <w:spacing w:line="276" w:lineRule="auto"/>
        <w:jc w:val="both"/>
        <w:rPr>
          <w:rFonts w:ascii="Cambria" w:hAnsi="Cambria"/>
          <w:i/>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r>
      <w:r w:rsidRPr="00BC66FA">
        <w:rPr>
          <w:rFonts w:ascii="Cambria" w:hAnsi="Cambria"/>
          <w:i/>
          <w:sz w:val="22"/>
          <w:szCs w:val="22"/>
        </w:rPr>
        <w:t>bajɪ</w:t>
      </w:r>
      <w:r w:rsidRPr="00BC66FA">
        <w:rPr>
          <w:rFonts w:ascii="Cambria" w:hAnsi="Cambria"/>
          <w:i/>
          <w:sz w:val="22"/>
          <w:szCs w:val="22"/>
        </w:rPr>
        <w:tab/>
        <w:t>marɪja</w:t>
      </w:r>
      <w:r w:rsidRPr="00BC66FA">
        <w:rPr>
          <w:rFonts w:ascii="Cambria" w:hAnsi="Cambria"/>
          <w:i/>
          <w:sz w:val="22"/>
          <w:szCs w:val="22"/>
        </w:rPr>
        <w:tab/>
        <w:t xml:space="preserve"> ba </w:t>
      </w:r>
      <w:r w:rsidRPr="00BC66FA">
        <w:rPr>
          <w:rFonts w:ascii="Cambria" w:hAnsi="Cambria"/>
          <w:i/>
          <w:sz w:val="22"/>
          <w:szCs w:val="22"/>
        </w:rPr>
        <w:tab/>
      </w:r>
      <w:r w:rsidRPr="00552505">
        <w:rPr>
          <w:rFonts w:ascii="Cambria" w:hAnsi="Cambria"/>
          <w:b/>
          <w:i/>
          <w:sz w:val="22"/>
          <w:szCs w:val="22"/>
        </w:rPr>
        <w:t xml:space="preserve">mamataw </w:t>
      </w:r>
      <w:r w:rsidRPr="00BC66FA">
        <w:rPr>
          <w:rFonts w:ascii="Cambria" w:hAnsi="Cambria"/>
          <w:i/>
          <w:sz w:val="22"/>
          <w:szCs w:val="22"/>
        </w:rPr>
        <w:tab/>
        <w:t xml:space="preserve"> sa </w:t>
      </w:r>
      <w:r w:rsidRPr="00BC66FA">
        <w:rPr>
          <w:rFonts w:ascii="Cambria" w:hAnsi="Cambria"/>
          <w:i/>
          <w:sz w:val="22"/>
          <w:szCs w:val="22"/>
        </w:rPr>
        <w:tab/>
        <w:t xml:space="preserve">balaj     bajɪ </w:t>
      </w:r>
      <w:r w:rsidRPr="00BC66FA">
        <w:rPr>
          <w:rFonts w:ascii="Cambria" w:hAnsi="Cambria"/>
          <w:i/>
          <w:sz w:val="22"/>
          <w:szCs w:val="22"/>
        </w:rPr>
        <w:tab/>
        <w:t>sɛlja</w:t>
      </w:r>
    </w:p>
    <w:p w:rsidR="00DD15B0" w:rsidRPr="00BC66FA"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FEM</w:t>
      </w:r>
      <w:r>
        <w:rPr>
          <w:rFonts w:ascii="Cambria" w:hAnsi="Cambria"/>
          <w:sz w:val="22"/>
          <w:szCs w:val="22"/>
        </w:rPr>
        <w:tab/>
        <w:t>Maria</w:t>
      </w:r>
      <w:r>
        <w:rPr>
          <w:rFonts w:ascii="Cambria" w:hAnsi="Cambria"/>
          <w:sz w:val="22"/>
          <w:szCs w:val="22"/>
        </w:rPr>
        <w:tab/>
        <w:t>INV</w:t>
      </w:r>
      <w:r>
        <w:rPr>
          <w:rFonts w:ascii="Cambria" w:hAnsi="Cambria"/>
          <w:sz w:val="22"/>
          <w:szCs w:val="22"/>
        </w:rPr>
        <w:tab/>
        <w:t>AF</w:t>
      </w:r>
      <w:r w:rsidRPr="00BC66FA">
        <w:rPr>
          <w:rFonts w:ascii="Cambria" w:hAnsi="Cambria"/>
          <w:sz w:val="22"/>
          <w:szCs w:val="22"/>
        </w:rPr>
        <w:t xml:space="preserve">-stay  </w:t>
      </w:r>
      <w:r>
        <w:rPr>
          <w:rFonts w:ascii="Cambria" w:hAnsi="Cambria"/>
          <w:sz w:val="22"/>
          <w:szCs w:val="22"/>
        </w:rPr>
        <w:tab/>
      </w:r>
      <w:r w:rsidRPr="00BC66FA">
        <w:rPr>
          <w:rFonts w:ascii="Cambria" w:hAnsi="Cambria"/>
          <w:sz w:val="22"/>
          <w:szCs w:val="22"/>
        </w:rPr>
        <w:t>OBL</w:t>
      </w:r>
      <w:r w:rsidRPr="00BC66FA">
        <w:rPr>
          <w:rFonts w:ascii="Cambria" w:hAnsi="Cambria"/>
          <w:sz w:val="22"/>
          <w:szCs w:val="22"/>
        </w:rPr>
        <w:tab/>
        <w:t>house   FEM</w:t>
      </w:r>
      <w:r w:rsidRPr="00BC66FA">
        <w:rPr>
          <w:rFonts w:ascii="Cambria" w:hAnsi="Cambria"/>
          <w:sz w:val="22"/>
          <w:szCs w:val="22"/>
        </w:rPr>
        <w:tab/>
        <w:t>Celia</w:t>
      </w:r>
    </w:p>
    <w:p w:rsidR="00DD15B0" w:rsidRDefault="00DD15B0" w:rsidP="00DD15B0">
      <w:pPr>
        <w:spacing w:line="276" w:lineRule="auto"/>
        <w:jc w:val="both"/>
        <w:rPr>
          <w:rFonts w:ascii="Cambria" w:hAnsi="Cambria"/>
          <w:sz w:val="22"/>
          <w:szCs w:val="22"/>
        </w:rPr>
      </w:pPr>
      <w:r w:rsidRPr="00BC66FA">
        <w:rPr>
          <w:rFonts w:ascii="Cambria" w:hAnsi="Cambria"/>
          <w:sz w:val="22"/>
          <w:szCs w:val="22"/>
        </w:rPr>
        <w:tab/>
      </w:r>
      <w:r w:rsidRPr="00BC66FA">
        <w:rPr>
          <w:rFonts w:ascii="Cambria" w:hAnsi="Cambria"/>
          <w:sz w:val="22"/>
          <w:szCs w:val="22"/>
        </w:rPr>
        <w:tab/>
      </w:r>
      <w:r w:rsidRPr="00BC66FA">
        <w:rPr>
          <w:rFonts w:ascii="Cambria" w:hAnsi="Cambria"/>
          <w:sz w:val="22"/>
          <w:szCs w:val="22"/>
        </w:rPr>
        <w:tab/>
        <w:t>‘Maria stayed/lived in Celia’s house.’</w:t>
      </w:r>
    </w:p>
    <w:p w:rsidR="00DD15B0" w:rsidRPr="00BC66FA"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 Maria ay tumira sa bahay ni Celia.’</w:t>
      </w:r>
    </w:p>
    <w:p w:rsidR="00DD15B0" w:rsidRDefault="00DD15B0" w:rsidP="00DD15B0">
      <w:pPr>
        <w:spacing w:line="276" w:lineRule="auto"/>
        <w:ind w:firstLine="720"/>
        <w:jc w:val="both"/>
        <w:rPr>
          <w:rFonts w:ascii="Cambria" w:hAnsi="Cambria"/>
          <w:i/>
          <w:sz w:val="22"/>
          <w:szCs w:val="22"/>
          <w:u w:val="single"/>
        </w:rPr>
      </w:pPr>
      <w:r>
        <w:rPr>
          <w:rFonts w:ascii="Cambria" w:hAnsi="Cambria"/>
          <w:sz w:val="22"/>
          <w:szCs w:val="22"/>
        </w:rPr>
        <w:t>(8</w:t>
      </w:r>
      <w:r w:rsidRPr="00BC66FA">
        <w:rPr>
          <w:rFonts w:ascii="Cambria" w:hAnsi="Cambria"/>
          <w:sz w:val="22"/>
          <w:szCs w:val="22"/>
        </w:rPr>
        <w:t>)</w:t>
      </w:r>
      <w:r w:rsidRPr="00BC66FA">
        <w:rPr>
          <w:rFonts w:ascii="Cambria" w:hAnsi="Cambria"/>
          <w:sz w:val="22"/>
          <w:szCs w:val="22"/>
        </w:rPr>
        <w:tab/>
      </w:r>
      <w:r w:rsidRPr="00BC66FA">
        <w:rPr>
          <w:rFonts w:ascii="Cambria" w:hAnsi="Cambria"/>
          <w:sz w:val="22"/>
          <w:szCs w:val="22"/>
          <w:u w:val="single"/>
        </w:rPr>
        <w:t xml:space="preserve">Verbs with AF affix </w:t>
      </w:r>
      <w:r w:rsidRPr="00BC66FA">
        <w:rPr>
          <w:rFonts w:ascii="Cambria" w:hAnsi="Cambria"/>
          <w:i/>
          <w:sz w:val="22"/>
          <w:szCs w:val="22"/>
          <w:u w:val="single"/>
        </w:rPr>
        <w:t>mag-</w:t>
      </w:r>
      <w:r>
        <w:rPr>
          <w:rFonts w:ascii="Cambria" w:hAnsi="Cambria"/>
          <w:i/>
          <w:sz w:val="22"/>
          <w:szCs w:val="22"/>
          <w:u w:val="single"/>
        </w:rPr>
        <w:t xml:space="preserve"> </w:t>
      </w:r>
      <w:r>
        <w:rPr>
          <w:rFonts w:ascii="Cambria" w:hAnsi="Cambria"/>
          <w:sz w:val="22"/>
          <w:szCs w:val="22"/>
          <w:u w:val="single"/>
        </w:rPr>
        <w:t>or</w:t>
      </w:r>
      <w:r>
        <w:rPr>
          <w:rFonts w:ascii="Cambria" w:hAnsi="Cambria"/>
          <w:i/>
          <w:sz w:val="22"/>
          <w:szCs w:val="22"/>
          <w:u w:val="single"/>
        </w:rPr>
        <w:t xml:space="preserve"> ʔag-</w:t>
      </w:r>
    </w:p>
    <w:p w:rsidR="00DD15B0" w:rsidRPr="008D605F" w:rsidRDefault="00DD15B0" w:rsidP="00DD15B0">
      <w:pPr>
        <w:spacing w:line="276" w:lineRule="auto"/>
        <w:ind w:left="720"/>
        <w:jc w:val="both"/>
        <w:rPr>
          <w:rFonts w:ascii="Cambria" w:hAnsi="Cambria"/>
          <w:sz w:val="22"/>
          <w:szCs w:val="22"/>
        </w:rPr>
      </w:pPr>
      <w:r>
        <w:rPr>
          <w:rFonts w:ascii="Cambria" w:eastAsia="Calibri" w:hAnsi="Cambria"/>
          <w:sz w:val="22"/>
          <w:szCs w:val="22"/>
        </w:rPr>
        <w:t xml:space="preserve">The affix </w:t>
      </w:r>
      <w:r>
        <w:rPr>
          <w:rFonts w:ascii="Cambria" w:eastAsia="Calibri" w:hAnsi="Cambria"/>
          <w:i/>
          <w:sz w:val="22"/>
          <w:szCs w:val="22"/>
        </w:rPr>
        <w:t xml:space="preserve">mag- </w:t>
      </w:r>
      <w:r>
        <w:rPr>
          <w:rFonts w:ascii="Cambria" w:eastAsia="Calibri" w:hAnsi="Cambria"/>
          <w:sz w:val="22"/>
          <w:szCs w:val="22"/>
        </w:rPr>
        <w:t xml:space="preserve">also has a variant form </w:t>
      </w:r>
      <w:r w:rsidRPr="00AE21D3">
        <w:rPr>
          <w:rFonts w:ascii="Cambria" w:eastAsia="Calibri" w:hAnsi="Cambria"/>
          <w:i/>
          <w:sz w:val="22"/>
          <w:szCs w:val="22"/>
        </w:rPr>
        <w:t>ʔag-</w:t>
      </w:r>
      <w:r>
        <w:rPr>
          <w:rFonts w:ascii="Cambria" w:eastAsia="Calibri" w:hAnsi="Cambria"/>
          <w:i/>
          <w:sz w:val="22"/>
          <w:szCs w:val="22"/>
        </w:rPr>
        <w:t xml:space="preserve">. </w:t>
      </w:r>
      <w:r>
        <w:rPr>
          <w:rFonts w:ascii="Cambria" w:eastAsia="Calibri" w:hAnsi="Cambria"/>
          <w:sz w:val="22"/>
          <w:szCs w:val="22"/>
        </w:rPr>
        <w:t>There is no discernable pattern that may be observed from the data on hand that would tell us when one form would be used over the other, therefore these two forms are considered free variants.</w:t>
      </w:r>
    </w:p>
    <w:p w:rsidR="00DD15B0" w:rsidRPr="00BC66FA" w:rsidRDefault="00DD15B0" w:rsidP="00DD15B0">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sidRPr="00BC66FA">
        <w:rPr>
          <w:rFonts w:ascii="Cambria" w:hAnsi="Cambria"/>
          <w:sz w:val="22"/>
          <w:szCs w:val="22"/>
        </w:rPr>
        <w:t>a.</w:t>
      </w:r>
      <w:r w:rsidRPr="00BC66FA">
        <w:rPr>
          <w:rFonts w:ascii="Cambria" w:hAnsi="Cambria"/>
          <w:sz w:val="22"/>
          <w:szCs w:val="22"/>
        </w:rPr>
        <w:tab/>
      </w:r>
      <w:r w:rsidRPr="009F3348">
        <w:rPr>
          <w:rFonts w:ascii="Cambria" w:hAnsi="Cambria"/>
          <w:i/>
          <w:sz w:val="22"/>
          <w:szCs w:val="22"/>
          <w:u w:val="single"/>
        </w:rPr>
        <w:t>kawʊ</w:t>
      </w:r>
      <w:r w:rsidRPr="00BC66FA">
        <w:rPr>
          <w:rFonts w:ascii="Cambria" w:hAnsi="Cambria"/>
          <w:i/>
          <w:sz w:val="22"/>
          <w:szCs w:val="22"/>
        </w:rPr>
        <w:tab/>
      </w:r>
      <w:r w:rsidRPr="00BC66FA">
        <w:rPr>
          <w:rFonts w:ascii="Cambria" w:hAnsi="Cambria"/>
          <w:i/>
          <w:sz w:val="22"/>
          <w:szCs w:val="22"/>
        </w:rPr>
        <w:tab/>
      </w:r>
      <w:r w:rsidRPr="00BC66FA">
        <w:rPr>
          <w:rFonts w:ascii="Cambria" w:hAnsi="Cambria"/>
          <w:b/>
          <w:i/>
          <w:sz w:val="22"/>
          <w:szCs w:val="22"/>
        </w:rPr>
        <w:t>mag-kalək</w:t>
      </w:r>
      <w:r>
        <w:rPr>
          <w:rFonts w:ascii="Cambria" w:hAnsi="Cambria"/>
          <w:b/>
          <w:i/>
          <w:sz w:val="22"/>
          <w:szCs w:val="22"/>
        </w:rPr>
        <w:t>/</w:t>
      </w:r>
      <w:r w:rsidRPr="008D605F">
        <w:rPr>
          <w:rFonts w:ascii="Cambria" w:eastAsia="Calibri" w:hAnsi="Cambria"/>
          <w:b/>
          <w:i/>
          <w:sz w:val="22"/>
          <w:szCs w:val="22"/>
        </w:rPr>
        <w:t xml:space="preserve"> </w:t>
      </w:r>
      <w:r w:rsidRPr="00F923C6">
        <w:rPr>
          <w:rFonts w:ascii="Cambria" w:eastAsia="Calibri" w:hAnsi="Cambria"/>
          <w:b/>
          <w:i/>
          <w:sz w:val="22"/>
          <w:szCs w:val="22"/>
        </w:rPr>
        <w:t>ʔag-kalək</w:t>
      </w:r>
    </w:p>
    <w:p w:rsidR="00DD15B0" w:rsidRPr="00BC66FA" w:rsidRDefault="00DD15B0" w:rsidP="00DD15B0">
      <w:pPr>
        <w:spacing w:line="276" w:lineRule="auto"/>
        <w:jc w:val="both"/>
        <w:rPr>
          <w:rFonts w:ascii="Cambria" w:hAnsi="Cambria"/>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i/>
          <w:sz w:val="22"/>
          <w:szCs w:val="22"/>
        </w:rPr>
        <w:tab/>
      </w:r>
      <w:r>
        <w:rPr>
          <w:rFonts w:ascii="Cambria" w:hAnsi="Cambria"/>
          <w:sz w:val="22"/>
          <w:szCs w:val="22"/>
        </w:rPr>
        <w:t>2SG.NOM</w:t>
      </w:r>
      <w:r>
        <w:rPr>
          <w:rFonts w:ascii="Cambria" w:hAnsi="Cambria"/>
          <w:sz w:val="22"/>
          <w:szCs w:val="22"/>
        </w:rPr>
        <w:tab/>
        <w:t>AF</w:t>
      </w:r>
      <w:r w:rsidRPr="00BC66FA">
        <w:rPr>
          <w:rFonts w:ascii="Cambria" w:hAnsi="Cambria"/>
          <w:sz w:val="22"/>
          <w:szCs w:val="22"/>
        </w:rPr>
        <w:t>-sleep</w:t>
      </w:r>
    </w:p>
    <w:p w:rsidR="00DD15B0"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‘(You) slept</w:t>
      </w:r>
      <w:r w:rsidRPr="00BC66FA">
        <w:rPr>
          <w:rFonts w:ascii="Cambria" w:hAnsi="Cambria"/>
          <w:sz w:val="22"/>
          <w:szCs w:val="22"/>
        </w:rPr>
        <w:t>.’</w:t>
      </w:r>
    </w:p>
    <w:p w:rsidR="00DD15B0" w:rsidRPr="00BC66FA"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‘Natulog ka.’</w:t>
      </w:r>
    </w:p>
    <w:p w:rsidR="00DD15B0" w:rsidRDefault="00DD15B0" w:rsidP="00DD15B0">
      <w:pPr>
        <w:spacing w:line="276" w:lineRule="auto"/>
        <w:jc w:val="both"/>
        <w:rPr>
          <w:rFonts w:ascii="Cambria" w:eastAsia="Calibri" w:hAnsi="Cambria"/>
          <w:i/>
          <w:sz w:val="22"/>
          <w:szCs w:val="22"/>
        </w:rPr>
      </w:pPr>
      <w:r>
        <w:rPr>
          <w:rFonts w:ascii="Cambria" w:hAnsi="Cambria"/>
          <w:sz w:val="22"/>
          <w:szCs w:val="22"/>
        </w:rPr>
        <w:tab/>
      </w:r>
      <w:r>
        <w:rPr>
          <w:rFonts w:ascii="Cambria" w:hAnsi="Cambria"/>
          <w:sz w:val="22"/>
          <w:szCs w:val="22"/>
        </w:rPr>
        <w:tab/>
        <w:t>b</w:t>
      </w:r>
      <w:r w:rsidRPr="00BC66FA">
        <w:rPr>
          <w:rFonts w:ascii="Cambria" w:hAnsi="Cambria"/>
          <w:sz w:val="22"/>
          <w:szCs w:val="22"/>
        </w:rPr>
        <w:t>.</w:t>
      </w:r>
      <w:r w:rsidRPr="00C46C34">
        <w:rPr>
          <w:rFonts w:ascii="Cambria" w:hAnsi="Cambria"/>
          <w:i/>
          <w:sz w:val="22"/>
          <w:szCs w:val="22"/>
        </w:rPr>
        <w:tab/>
      </w:r>
      <w:r w:rsidRPr="009F3348">
        <w:rPr>
          <w:rFonts w:ascii="Cambria" w:hAnsi="Cambria"/>
          <w:i/>
          <w:sz w:val="22"/>
          <w:szCs w:val="22"/>
          <w:u w:val="single"/>
        </w:rPr>
        <w:t>ʔɪja</w:t>
      </w:r>
      <w:r w:rsidRPr="00C46C34">
        <w:rPr>
          <w:rFonts w:ascii="Cambria" w:hAnsi="Cambria"/>
          <w:i/>
          <w:sz w:val="22"/>
          <w:szCs w:val="22"/>
        </w:rPr>
        <w:tab/>
      </w:r>
      <w:r>
        <w:rPr>
          <w:rFonts w:ascii="Cambria" w:hAnsi="Cambria"/>
          <w:i/>
          <w:sz w:val="22"/>
          <w:szCs w:val="22"/>
        </w:rPr>
        <w:tab/>
      </w:r>
      <w:r w:rsidRPr="00C46C34">
        <w:rPr>
          <w:rFonts w:ascii="Cambria" w:hAnsi="Cambria"/>
          <w:i/>
          <w:sz w:val="22"/>
          <w:szCs w:val="22"/>
        </w:rPr>
        <w:t>lajən</w:t>
      </w:r>
      <w:r w:rsidRPr="00C46C34">
        <w:rPr>
          <w:rFonts w:ascii="Cambria" w:hAnsi="Cambria"/>
          <w:i/>
          <w:sz w:val="22"/>
          <w:szCs w:val="22"/>
        </w:rPr>
        <w:tab/>
      </w:r>
      <w:r w:rsidRPr="00C46C34">
        <w:rPr>
          <w:rFonts w:ascii="Cambria" w:hAnsi="Cambria"/>
          <w:b/>
          <w:i/>
          <w:sz w:val="22"/>
          <w:szCs w:val="22"/>
        </w:rPr>
        <w:t xml:space="preserve">       mag-panawen</w:t>
      </w:r>
      <w:r>
        <w:rPr>
          <w:rFonts w:ascii="Cambria" w:hAnsi="Cambria"/>
          <w:b/>
          <w:i/>
          <w:sz w:val="22"/>
          <w:szCs w:val="22"/>
        </w:rPr>
        <w:t>/</w:t>
      </w:r>
      <w:r w:rsidRPr="00F048FA">
        <w:rPr>
          <w:rFonts w:ascii="Cambria" w:hAnsi="Cambria"/>
          <w:b/>
          <w:i/>
          <w:sz w:val="22"/>
          <w:szCs w:val="22"/>
        </w:rPr>
        <w:t xml:space="preserve"> </w:t>
      </w:r>
      <w:r w:rsidRPr="00F923C6">
        <w:rPr>
          <w:rFonts w:ascii="Cambria" w:eastAsia="Calibri" w:hAnsi="Cambria"/>
          <w:b/>
          <w:i/>
          <w:sz w:val="22"/>
          <w:szCs w:val="22"/>
        </w:rPr>
        <w:t>ʔ</w:t>
      </w:r>
      <w:r w:rsidRPr="00C46C34">
        <w:rPr>
          <w:rFonts w:ascii="Cambria" w:hAnsi="Cambria"/>
          <w:b/>
          <w:i/>
          <w:sz w:val="22"/>
          <w:szCs w:val="22"/>
        </w:rPr>
        <w:t>ag-panawen</w:t>
      </w:r>
      <w:r w:rsidRPr="00C46C34">
        <w:rPr>
          <w:rFonts w:ascii="Cambria" w:hAnsi="Cambria"/>
          <w:i/>
          <w:sz w:val="22"/>
          <w:szCs w:val="22"/>
        </w:rPr>
        <w:tab/>
        <w:t>pɪja</w:t>
      </w:r>
    </w:p>
    <w:p w:rsidR="00DD15B0" w:rsidRDefault="00DD15B0" w:rsidP="00DD15B0">
      <w:pPr>
        <w:spacing w:line="276" w:lineRule="auto"/>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3PL.NOM</w:t>
      </w:r>
      <w:r>
        <w:rPr>
          <w:rFonts w:ascii="Cambria" w:eastAsia="Calibri" w:hAnsi="Cambria"/>
          <w:sz w:val="22"/>
          <w:szCs w:val="22"/>
        </w:rPr>
        <w:tab/>
        <w:t>always</w:t>
      </w:r>
      <w:r>
        <w:rPr>
          <w:rFonts w:ascii="Cambria" w:eastAsia="Calibri" w:hAnsi="Cambria"/>
          <w:sz w:val="22"/>
          <w:szCs w:val="22"/>
        </w:rPr>
        <w:tab/>
        <w:t xml:space="preserve">      AF-do</w:t>
      </w: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good</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‘S/he always does good (deeds).’</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‘Palagi siyang gumagawa ng mabuti.’</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c.</w:t>
      </w:r>
      <w:r>
        <w:rPr>
          <w:rFonts w:ascii="Cambria" w:eastAsia="Calibri" w:hAnsi="Cambria"/>
          <w:sz w:val="22"/>
          <w:szCs w:val="22"/>
        </w:rPr>
        <w:tab/>
      </w:r>
      <w:r w:rsidRPr="009F3348">
        <w:rPr>
          <w:rFonts w:ascii="Cambria" w:eastAsia="Calibri" w:hAnsi="Cambria"/>
          <w:i/>
          <w:sz w:val="22"/>
          <w:szCs w:val="22"/>
          <w:u w:val="single"/>
        </w:rPr>
        <w:t>ʔakʊ</w:t>
      </w:r>
      <w:r w:rsidRPr="00F923C6">
        <w:rPr>
          <w:rFonts w:ascii="Cambria" w:eastAsia="Calibri" w:hAnsi="Cambria"/>
          <w:i/>
          <w:sz w:val="22"/>
          <w:szCs w:val="22"/>
        </w:rPr>
        <w:tab/>
      </w:r>
      <w:r>
        <w:rPr>
          <w:rFonts w:ascii="Cambria" w:eastAsia="Calibri" w:hAnsi="Cambria"/>
          <w:i/>
          <w:sz w:val="22"/>
          <w:szCs w:val="22"/>
        </w:rPr>
        <w:tab/>
      </w:r>
      <w:r>
        <w:rPr>
          <w:rFonts w:ascii="Cambria" w:eastAsia="Calibri" w:hAnsi="Cambria"/>
          <w:b/>
          <w:i/>
          <w:sz w:val="22"/>
          <w:szCs w:val="22"/>
        </w:rPr>
        <w:t>m</w:t>
      </w:r>
      <w:r w:rsidRPr="00F923C6">
        <w:rPr>
          <w:rFonts w:ascii="Cambria" w:eastAsia="Calibri" w:hAnsi="Cambria"/>
          <w:b/>
          <w:i/>
          <w:sz w:val="22"/>
          <w:szCs w:val="22"/>
        </w:rPr>
        <w:t xml:space="preserve">ag-panɪwala </w:t>
      </w:r>
      <w:r>
        <w:rPr>
          <w:rFonts w:ascii="Cambria" w:eastAsia="Calibri" w:hAnsi="Cambria"/>
          <w:b/>
          <w:i/>
          <w:sz w:val="22"/>
          <w:szCs w:val="22"/>
        </w:rPr>
        <w:t xml:space="preserve">/ </w:t>
      </w:r>
      <w:r w:rsidRPr="00F923C6">
        <w:rPr>
          <w:rFonts w:ascii="Cambria" w:eastAsia="Calibri" w:hAnsi="Cambria"/>
          <w:b/>
          <w:i/>
          <w:sz w:val="22"/>
          <w:szCs w:val="22"/>
        </w:rPr>
        <w:t>ʔag-panɪwala</w:t>
      </w:r>
      <w:r w:rsidRPr="00F923C6">
        <w:rPr>
          <w:rFonts w:ascii="Cambria" w:eastAsia="Calibri" w:hAnsi="Cambria"/>
          <w:i/>
          <w:sz w:val="22"/>
          <w:szCs w:val="22"/>
        </w:rPr>
        <w:tab/>
        <w:t xml:space="preserve">sa </w:t>
      </w:r>
      <w:r w:rsidRPr="00F923C6">
        <w:rPr>
          <w:rFonts w:ascii="Cambria" w:eastAsia="Calibri" w:hAnsi="Cambria"/>
          <w:i/>
          <w:sz w:val="22"/>
          <w:szCs w:val="22"/>
        </w:rPr>
        <w:tab/>
        <w:t>kʊmʊ</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1SG.NOM</w:t>
      </w:r>
      <w:r>
        <w:rPr>
          <w:rFonts w:ascii="Cambria" w:eastAsia="Calibri" w:hAnsi="Cambria"/>
          <w:sz w:val="22"/>
          <w:szCs w:val="22"/>
        </w:rPr>
        <w:tab/>
        <w:t>AF-believe</w:t>
      </w: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OBL</w:t>
      </w:r>
      <w:r>
        <w:rPr>
          <w:rFonts w:ascii="Cambria" w:eastAsia="Calibri" w:hAnsi="Cambria"/>
          <w:sz w:val="22"/>
          <w:szCs w:val="22"/>
        </w:rPr>
        <w:tab/>
        <w:t>2SG.GEN</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‘I believe in you.’</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‘Naniniwala ako sa iyo.’</w:t>
      </w:r>
    </w:p>
    <w:p w:rsidR="00DD15B0" w:rsidRDefault="00DD15B0" w:rsidP="00DD15B0">
      <w:pPr>
        <w:spacing w:line="360" w:lineRule="auto"/>
        <w:jc w:val="both"/>
        <w:rPr>
          <w:rFonts w:ascii="Cambria" w:eastAsia="Calibri" w:hAnsi="Cambria"/>
          <w:sz w:val="22"/>
          <w:szCs w:val="22"/>
          <w:u w:val="single"/>
        </w:rPr>
      </w:pPr>
      <w:r>
        <w:rPr>
          <w:rFonts w:ascii="Cambria" w:eastAsia="Calibri" w:hAnsi="Cambria"/>
          <w:sz w:val="22"/>
          <w:szCs w:val="22"/>
        </w:rPr>
        <w:tab/>
        <w:t>(9)</w:t>
      </w:r>
      <w:r>
        <w:rPr>
          <w:rFonts w:ascii="Cambria" w:eastAsia="Calibri" w:hAnsi="Cambria"/>
          <w:sz w:val="22"/>
          <w:szCs w:val="22"/>
        </w:rPr>
        <w:tab/>
      </w:r>
      <w:r>
        <w:rPr>
          <w:rFonts w:ascii="Cambria" w:eastAsia="Calibri" w:hAnsi="Cambria"/>
          <w:sz w:val="22"/>
          <w:szCs w:val="22"/>
          <w:u w:val="single"/>
        </w:rPr>
        <w:t xml:space="preserve">Verbs with AF affix </w:t>
      </w:r>
      <w:r>
        <w:rPr>
          <w:rFonts w:ascii="Cambria" w:eastAsia="Calibri" w:hAnsi="Cambria"/>
          <w:i/>
          <w:sz w:val="22"/>
          <w:szCs w:val="22"/>
          <w:u w:val="single"/>
        </w:rPr>
        <w:t>-ʊm-</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a.</w:t>
      </w:r>
      <w:r>
        <w:rPr>
          <w:rFonts w:ascii="Cambria" w:eastAsia="Calibri" w:hAnsi="Cambria"/>
          <w:sz w:val="22"/>
          <w:szCs w:val="22"/>
        </w:rPr>
        <w:tab/>
      </w:r>
      <w:r w:rsidRPr="00601E6F">
        <w:rPr>
          <w:rFonts w:ascii="Cambria" w:eastAsia="Calibri" w:hAnsi="Cambria"/>
          <w:b/>
          <w:i/>
          <w:sz w:val="22"/>
          <w:szCs w:val="22"/>
        </w:rPr>
        <w:t>g&lt;ʊm&gt;arʊ</w:t>
      </w:r>
      <w:r w:rsidRPr="00601E6F">
        <w:rPr>
          <w:rFonts w:ascii="Cambria" w:eastAsia="Calibri" w:hAnsi="Cambria"/>
          <w:i/>
          <w:sz w:val="22"/>
          <w:szCs w:val="22"/>
        </w:rPr>
        <w:tab/>
      </w:r>
      <w:r w:rsidRPr="009F3348">
        <w:rPr>
          <w:rFonts w:ascii="Cambria" w:eastAsia="Calibri" w:hAnsi="Cambria"/>
          <w:i/>
          <w:sz w:val="22"/>
          <w:szCs w:val="22"/>
          <w:u w:val="single"/>
        </w:rPr>
        <w:t>da</w:t>
      </w:r>
      <w:r w:rsidRPr="009F3348">
        <w:rPr>
          <w:rFonts w:ascii="Cambria" w:eastAsia="Calibri" w:hAnsi="Cambria"/>
          <w:i/>
          <w:sz w:val="22"/>
          <w:szCs w:val="22"/>
          <w:u w:val="single"/>
        </w:rPr>
        <w:tab/>
        <w:t>ʔʊŋa</w:t>
      </w:r>
      <w:r w:rsidRPr="00601E6F">
        <w:rPr>
          <w:rFonts w:ascii="Cambria" w:eastAsia="Calibri" w:hAnsi="Cambria"/>
          <w:i/>
          <w:sz w:val="22"/>
          <w:szCs w:val="22"/>
        </w:rPr>
        <w:tab/>
        <w:t>kɛndɪ</w:t>
      </w:r>
      <w:r w:rsidRPr="00601E6F">
        <w:rPr>
          <w:rFonts w:ascii="Cambria" w:eastAsia="Calibri" w:hAnsi="Cambria"/>
          <w:i/>
          <w:sz w:val="22"/>
          <w:szCs w:val="22"/>
        </w:rPr>
        <w:tab/>
        <w:t>sa</w:t>
      </w:r>
      <w:r w:rsidRPr="00601E6F">
        <w:rPr>
          <w:rFonts w:ascii="Cambria" w:eastAsia="Calibri" w:hAnsi="Cambria"/>
          <w:i/>
          <w:sz w:val="22"/>
          <w:szCs w:val="22"/>
        </w:rPr>
        <w:tab/>
        <w:t>naʔaj</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&lt;AF.PERF&gt;get</w:t>
      </w:r>
      <w:r>
        <w:rPr>
          <w:rFonts w:ascii="Cambria" w:eastAsia="Calibri" w:hAnsi="Cambria"/>
          <w:sz w:val="22"/>
          <w:szCs w:val="22"/>
        </w:rPr>
        <w:tab/>
        <w:t>CORE</w:t>
      </w:r>
      <w:r>
        <w:rPr>
          <w:rFonts w:ascii="Cambria" w:eastAsia="Calibri" w:hAnsi="Cambria"/>
          <w:sz w:val="22"/>
          <w:szCs w:val="22"/>
        </w:rPr>
        <w:tab/>
        <w:t>child</w:t>
      </w:r>
      <w:r>
        <w:rPr>
          <w:rFonts w:ascii="Cambria" w:eastAsia="Calibri" w:hAnsi="Cambria"/>
          <w:sz w:val="22"/>
          <w:szCs w:val="22"/>
        </w:rPr>
        <w:tab/>
        <w:t>candy</w:t>
      </w:r>
      <w:r>
        <w:rPr>
          <w:rFonts w:ascii="Cambria" w:eastAsia="Calibri" w:hAnsi="Cambria"/>
          <w:sz w:val="22"/>
          <w:szCs w:val="22"/>
        </w:rPr>
        <w:tab/>
        <w:t>OBL</w:t>
      </w:r>
      <w:r>
        <w:rPr>
          <w:rFonts w:ascii="Cambria" w:eastAsia="Calibri" w:hAnsi="Cambria"/>
          <w:sz w:val="22"/>
          <w:szCs w:val="22"/>
        </w:rPr>
        <w:tab/>
        <w:t>1SG.GEN</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child got candy from me.’</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‘Kumuha ang bata ng kendi sa akin.’</w:t>
      </w:r>
    </w:p>
    <w:p w:rsidR="00DD15B0" w:rsidRDefault="00DD15B0" w:rsidP="00DD15B0">
      <w:pPr>
        <w:spacing w:line="276" w:lineRule="auto"/>
        <w:jc w:val="both"/>
        <w:rPr>
          <w:rFonts w:ascii="Cambria" w:eastAsia="Calibri" w:hAnsi="Cambria"/>
          <w:b/>
          <w:i/>
          <w:sz w:val="22"/>
          <w:szCs w:val="22"/>
        </w:rPr>
      </w:pPr>
      <w:r>
        <w:rPr>
          <w:rFonts w:ascii="Cambria" w:eastAsia="Calibri" w:hAnsi="Cambria"/>
          <w:sz w:val="22"/>
          <w:szCs w:val="22"/>
        </w:rPr>
        <w:tab/>
      </w:r>
      <w:r>
        <w:rPr>
          <w:rFonts w:ascii="Cambria" w:eastAsia="Calibri" w:hAnsi="Cambria"/>
          <w:sz w:val="22"/>
          <w:szCs w:val="22"/>
        </w:rPr>
        <w:tab/>
        <w:t>b.</w:t>
      </w:r>
      <w:r>
        <w:rPr>
          <w:rFonts w:ascii="Cambria" w:eastAsia="Calibri" w:hAnsi="Cambria"/>
          <w:sz w:val="22"/>
          <w:szCs w:val="22"/>
        </w:rPr>
        <w:tab/>
      </w:r>
      <w:r w:rsidRPr="00601E6F">
        <w:rPr>
          <w:rFonts w:ascii="Cambria" w:eastAsia="Calibri" w:hAnsi="Cambria"/>
          <w:b/>
          <w:i/>
          <w:sz w:val="22"/>
          <w:szCs w:val="22"/>
        </w:rPr>
        <w:t>p&lt;ʊm&gt;araʔʊj</w:t>
      </w:r>
      <w:r>
        <w:rPr>
          <w:rFonts w:ascii="Cambria" w:eastAsia="Calibri" w:hAnsi="Cambria"/>
          <w:b/>
          <w:i/>
          <w:sz w:val="22"/>
          <w:szCs w:val="22"/>
        </w:rPr>
        <w:tab/>
      </w:r>
      <w:r w:rsidRPr="009F3348">
        <w:rPr>
          <w:rFonts w:ascii="Cambria" w:eastAsia="Calibri" w:hAnsi="Cambria"/>
          <w:i/>
          <w:sz w:val="22"/>
          <w:szCs w:val="22"/>
          <w:u w:val="single"/>
        </w:rPr>
        <w:t>da</w:t>
      </w:r>
      <w:r w:rsidRPr="009F3348">
        <w:rPr>
          <w:rFonts w:ascii="Cambria" w:eastAsia="Calibri" w:hAnsi="Cambria"/>
          <w:i/>
          <w:sz w:val="22"/>
          <w:szCs w:val="22"/>
          <w:u w:val="single"/>
        </w:rPr>
        <w:tab/>
        <w:t>daŋgasən</w:t>
      </w:r>
      <w:r w:rsidRPr="00601E6F">
        <w:rPr>
          <w:rFonts w:ascii="Cambria" w:eastAsia="Calibri" w:hAnsi="Cambria"/>
          <w:i/>
          <w:sz w:val="22"/>
          <w:szCs w:val="22"/>
        </w:rPr>
        <w:tab/>
        <w:t>sa</w:t>
      </w:r>
      <w:r w:rsidRPr="00601E6F">
        <w:rPr>
          <w:rFonts w:ascii="Cambria" w:eastAsia="Calibri" w:hAnsi="Cambria"/>
          <w:i/>
          <w:sz w:val="22"/>
          <w:szCs w:val="22"/>
        </w:rPr>
        <w:tab/>
        <w:t>ʔadajɔ</w:t>
      </w:r>
    </w:p>
    <w:p w:rsidR="00DD15B0" w:rsidRDefault="00DD15B0" w:rsidP="00DD15B0">
      <w:pPr>
        <w:spacing w:line="276" w:lineRule="auto"/>
        <w:jc w:val="both"/>
        <w:rPr>
          <w:rFonts w:ascii="Cambria" w:eastAsia="Calibri" w:hAnsi="Cambria"/>
          <w:sz w:val="22"/>
          <w:szCs w:val="22"/>
        </w:rPr>
      </w:pPr>
      <w:r>
        <w:rPr>
          <w:rFonts w:ascii="Cambria" w:eastAsia="Calibri" w:hAnsi="Cambria"/>
          <w:b/>
          <w:i/>
          <w:sz w:val="22"/>
          <w:szCs w:val="22"/>
        </w:rPr>
        <w:lastRenderedPageBreak/>
        <w:tab/>
      </w:r>
      <w:r>
        <w:rPr>
          <w:rFonts w:ascii="Cambria" w:eastAsia="Calibri" w:hAnsi="Cambria"/>
          <w:b/>
          <w:i/>
          <w:sz w:val="22"/>
          <w:szCs w:val="22"/>
        </w:rPr>
        <w:tab/>
      </w:r>
      <w:r>
        <w:rPr>
          <w:rFonts w:ascii="Cambria" w:eastAsia="Calibri" w:hAnsi="Cambria"/>
          <w:b/>
          <w:i/>
          <w:sz w:val="22"/>
          <w:szCs w:val="22"/>
        </w:rPr>
        <w:tab/>
      </w:r>
      <w:r>
        <w:rPr>
          <w:rFonts w:ascii="Cambria" w:eastAsia="Calibri" w:hAnsi="Cambria"/>
          <w:sz w:val="22"/>
          <w:szCs w:val="22"/>
        </w:rPr>
        <w:t>&lt;AF.PERF&gt;go</w:t>
      </w:r>
      <w:r>
        <w:rPr>
          <w:rFonts w:ascii="Cambria" w:eastAsia="Calibri" w:hAnsi="Cambria"/>
          <w:sz w:val="22"/>
          <w:szCs w:val="22"/>
        </w:rPr>
        <w:tab/>
        <w:t>CORE</w:t>
      </w:r>
      <w:r>
        <w:rPr>
          <w:rFonts w:ascii="Cambria" w:eastAsia="Calibri" w:hAnsi="Cambria"/>
          <w:sz w:val="22"/>
          <w:szCs w:val="22"/>
        </w:rPr>
        <w:tab/>
        <w:t>young.woman</w:t>
      </w:r>
      <w:r>
        <w:rPr>
          <w:rFonts w:ascii="Cambria" w:eastAsia="Calibri" w:hAnsi="Cambria"/>
          <w:sz w:val="22"/>
          <w:szCs w:val="22"/>
        </w:rPr>
        <w:tab/>
        <w:t>OBL</w:t>
      </w:r>
      <w:r>
        <w:rPr>
          <w:rFonts w:ascii="Cambria" w:eastAsia="Calibri" w:hAnsi="Cambria"/>
          <w:sz w:val="22"/>
          <w:szCs w:val="22"/>
        </w:rPr>
        <w:tab/>
        <w:t>far</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young woman went to a far (place).’</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‘Pumunta ang dalaga sa malayo(ng lugar).’</w:t>
      </w:r>
    </w:p>
    <w:p w:rsidR="00DD15B0" w:rsidRDefault="00DD15B0" w:rsidP="00DD15B0">
      <w:pPr>
        <w:spacing w:line="276" w:lineRule="auto"/>
        <w:jc w:val="both"/>
        <w:rPr>
          <w:rFonts w:ascii="Cambria" w:eastAsia="Calibri" w:hAnsi="Cambria"/>
          <w:b/>
          <w:i/>
          <w:sz w:val="22"/>
          <w:szCs w:val="22"/>
        </w:rPr>
      </w:pPr>
      <w:r>
        <w:rPr>
          <w:rFonts w:ascii="Cambria" w:eastAsia="Calibri" w:hAnsi="Cambria"/>
          <w:sz w:val="22"/>
          <w:szCs w:val="22"/>
        </w:rPr>
        <w:tab/>
      </w:r>
      <w:r>
        <w:rPr>
          <w:rFonts w:ascii="Cambria" w:eastAsia="Calibri" w:hAnsi="Cambria"/>
          <w:sz w:val="22"/>
          <w:szCs w:val="22"/>
        </w:rPr>
        <w:tab/>
        <w:t>c.</w:t>
      </w:r>
      <w:r>
        <w:rPr>
          <w:rFonts w:ascii="Cambria" w:eastAsia="Calibri" w:hAnsi="Cambria"/>
          <w:sz w:val="22"/>
          <w:szCs w:val="22"/>
        </w:rPr>
        <w:tab/>
      </w:r>
      <w:r w:rsidRPr="009F3348">
        <w:rPr>
          <w:rFonts w:ascii="Cambria" w:eastAsia="Calibri" w:hAnsi="Cambria"/>
          <w:i/>
          <w:sz w:val="22"/>
          <w:szCs w:val="22"/>
          <w:u w:val="single"/>
        </w:rPr>
        <w:t>ʔɪja</w:t>
      </w:r>
      <w:r w:rsidRPr="000945B6">
        <w:rPr>
          <w:rFonts w:ascii="Cambria" w:eastAsia="Calibri" w:hAnsi="Cambria"/>
          <w:i/>
          <w:sz w:val="22"/>
          <w:szCs w:val="22"/>
        </w:rPr>
        <w:tab/>
      </w:r>
      <w:r>
        <w:rPr>
          <w:rFonts w:ascii="Cambria" w:eastAsia="Calibri" w:hAnsi="Cambria"/>
          <w:i/>
          <w:sz w:val="22"/>
          <w:szCs w:val="22"/>
        </w:rPr>
        <w:t xml:space="preserve">      da         </w:t>
      </w:r>
      <w:r w:rsidRPr="000945B6">
        <w:rPr>
          <w:rFonts w:ascii="Cambria" w:eastAsia="Calibri" w:hAnsi="Cambria"/>
          <w:b/>
          <w:i/>
          <w:sz w:val="22"/>
          <w:szCs w:val="22"/>
        </w:rPr>
        <w:t>t&lt;ʊm&gt;abʊj</w:t>
      </w:r>
      <w:r>
        <w:rPr>
          <w:rFonts w:ascii="Cambria" w:eastAsia="Calibri" w:hAnsi="Cambria"/>
          <w:i/>
          <w:sz w:val="22"/>
          <w:szCs w:val="22"/>
        </w:rPr>
        <w:t xml:space="preserve">            </w:t>
      </w:r>
      <w:r w:rsidRPr="000945B6">
        <w:rPr>
          <w:rFonts w:ascii="Cambria" w:eastAsia="Calibri" w:hAnsi="Cambria"/>
          <w:i/>
          <w:sz w:val="22"/>
          <w:szCs w:val="22"/>
        </w:rPr>
        <w:t>kʊnɪn</w:t>
      </w:r>
      <w:r>
        <w:rPr>
          <w:rFonts w:ascii="Cambria" w:eastAsia="Calibri" w:hAnsi="Cambria"/>
          <w:i/>
          <w:sz w:val="22"/>
          <w:szCs w:val="22"/>
        </w:rPr>
        <w:tab/>
        <w:t xml:space="preserve">   </w:t>
      </w:r>
      <w:r w:rsidRPr="000945B6">
        <w:rPr>
          <w:rFonts w:ascii="Cambria" w:eastAsia="Calibri" w:hAnsi="Cambria"/>
          <w:i/>
          <w:sz w:val="22"/>
          <w:szCs w:val="22"/>
        </w:rPr>
        <w:t>bɪjag</w:t>
      </w:r>
      <w:r w:rsidRPr="000945B6">
        <w:rPr>
          <w:rFonts w:ascii="Cambria" w:eastAsia="Calibri" w:hAnsi="Cambria"/>
          <w:i/>
          <w:sz w:val="22"/>
          <w:szCs w:val="22"/>
        </w:rPr>
        <w:tab/>
      </w:r>
      <w:r>
        <w:rPr>
          <w:rFonts w:ascii="Cambria" w:eastAsia="Calibri" w:hAnsi="Cambria"/>
          <w:i/>
          <w:sz w:val="22"/>
          <w:szCs w:val="22"/>
        </w:rPr>
        <w:t xml:space="preserve"> </w:t>
      </w:r>
    </w:p>
    <w:p w:rsidR="00DD15B0" w:rsidRDefault="00DD15B0" w:rsidP="00DD15B0">
      <w:pPr>
        <w:spacing w:line="276" w:lineRule="auto"/>
        <w:jc w:val="both"/>
        <w:rPr>
          <w:rFonts w:ascii="Cambria" w:eastAsia="Calibri" w:hAnsi="Cambria"/>
          <w:sz w:val="22"/>
          <w:szCs w:val="22"/>
        </w:rPr>
      </w:pPr>
      <w:r>
        <w:rPr>
          <w:rFonts w:ascii="Cambria" w:eastAsia="Calibri" w:hAnsi="Cambria"/>
          <w:b/>
          <w:i/>
          <w:sz w:val="22"/>
          <w:szCs w:val="22"/>
        </w:rPr>
        <w:tab/>
      </w:r>
      <w:r>
        <w:rPr>
          <w:rFonts w:ascii="Cambria" w:eastAsia="Calibri" w:hAnsi="Cambria"/>
          <w:b/>
          <w:i/>
          <w:sz w:val="22"/>
          <w:szCs w:val="22"/>
        </w:rPr>
        <w:tab/>
      </w:r>
      <w:r>
        <w:rPr>
          <w:rFonts w:ascii="Cambria" w:eastAsia="Calibri" w:hAnsi="Cambria"/>
          <w:b/>
          <w:i/>
          <w:sz w:val="22"/>
          <w:szCs w:val="22"/>
        </w:rPr>
        <w:tab/>
      </w:r>
      <w:r>
        <w:rPr>
          <w:rFonts w:ascii="Cambria" w:eastAsia="Calibri" w:hAnsi="Cambria"/>
          <w:sz w:val="22"/>
          <w:szCs w:val="22"/>
        </w:rPr>
        <w:t xml:space="preserve">3SG.NOM  CORE   &lt;AF.PERF&gt;give    3SG.GEN  </w:t>
      </w:r>
      <w:r>
        <w:rPr>
          <w:rFonts w:ascii="Cambria" w:eastAsia="Calibri" w:hAnsi="Cambria"/>
          <w:sz w:val="22"/>
          <w:szCs w:val="22"/>
        </w:rPr>
        <w:tab/>
        <w:t xml:space="preserve">   life       </w:t>
      </w:r>
    </w:p>
    <w:p w:rsidR="00DD15B0" w:rsidRDefault="00DD15B0" w:rsidP="00DD15B0">
      <w:pPr>
        <w:spacing w:line="276" w:lineRule="auto"/>
        <w:jc w:val="both"/>
        <w:rPr>
          <w:rFonts w:ascii="Cambria" w:eastAsia="Calibri" w:hAnsi="Cambria"/>
          <w:b/>
          <w:i/>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r>
      <w:r w:rsidRPr="000945B6">
        <w:rPr>
          <w:rFonts w:ascii="Cambria" w:eastAsia="Calibri" w:hAnsi="Cambria"/>
          <w:i/>
          <w:sz w:val="22"/>
          <w:szCs w:val="22"/>
        </w:rPr>
        <w:t>para</w:t>
      </w:r>
      <w:r w:rsidRPr="000945B6">
        <w:rPr>
          <w:rFonts w:ascii="Cambria" w:eastAsia="Calibri" w:hAnsi="Cambria"/>
          <w:i/>
          <w:sz w:val="22"/>
          <w:szCs w:val="22"/>
        </w:rPr>
        <w:tab/>
        <w:t>sa</w:t>
      </w:r>
      <w:r w:rsidRPr="000945B6">
        <w:rPr>
          <w:rFonts w:ascii="Cambria" w:eastAsia="Calibri" w:hAnsi="Cambria"/>
          <w:i/>
          <w:sz w:val="22"/>
          <w:szCs w:val="22"/>
        </w:rPr>
        <w:tab/>
        <w:t>naʔaj</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for</w:t>
      </w:r>
      <w:r>
        <w:rPr>
          <w:rFonts w:ascii="Cambria" w:eastAsia="Calibri" w:hAnsi="Cambria"/>
          <w:sz w:val="22"/>
          <w:szCs w:val="22"/>
        </w:rPr>
        <w:tab/>
        <w:t>OBL</w:t>
      </w:r>
      <w:r>
        <w:rPr>
          <w:rFonts w:ascii="Cambria" w:eastAsia="Calibri" w:hAnsi="Cambria"/>
          <w:sz w:val="22"/>
          <w:szCs w:val="22"/>
        </w:rPr>
        <w:tab/>
        <w:t>1SG.GEN</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‘S/he is the (one who) gave his/her life to me.’</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‘Siya ang nagbigay ng kanyang buhay para sa akin.’</w:t>
      </w:r>
    </w:p>
    <w:p w:rsidR="00DD15B0" w:rsidRDefault="00DD15B0" w:rsidP="00DD15B0">
      <w:pPr>
        <w:spacing w:line="276" w:lineRule="auto"/>
        <w:ind w:firstLine="720"/>
        <w:jc w:val="both"/>
        <w:rPr>
          <w:rFonts w:ascii="Cambria" w:eastAsia="Calibri" w:hAnsi="Cambria"/>
          <w:i/>
          <w:sz w:val="22"/>
          <w:szCs w:val="22"/>
          <w:u w:val="single"/>
        </w:rPr>
      </w:pPr>
      <w:r>
        <w:rPr>
          <w:rFonts w:ascii="Cambria" w:eastAsia="Calibri" w:hAnsi="Cambria"/>
          <w:sz w:val="22"/>
          <w:szCs w:val="22"/>
        </w:rPr>
        <w:t>(10)</w:t>
      </w:r>
      <w:r>
        <w:rPr>
          <w:rFonts w:ascii="Cambria" w:eastAsia="Calibri" w:hAnsi="Cambria"/>
          <w:sz w:val="22"/>
          <w:szCs w:val="22"/>
        </w:rPr>
        <w:tab/>
      </w:r>
      <w:r>
        <w:rPr>
          <w:rFonts w:ascii="Cambria" w:eastAsia="Calibri" w:hAnsi="Cambria"/>
          <w:sz w:val="22"/>
          <w:szCs w:val="22"/>
          <w:u w:val="single"/>
        </w:rPr>
        <w:t xml:space="preserve">Verbs with the AF affix </w:t>
      </w:r>
      <w:r>
        <w:rPr>
          <w:rFonts w:ascii="Cambria" w:eastAsia="Calibri" w:hAnsi="Cambria"/>
          <w:i/>
          <w:sz w:val="22"/>
          <w:szCs w:val="22"/>
          <w:u w:val="single"/>
        </w:rPr>
        <w:t>m-</w:t>
      </w:r>
    </w:p>
    <w:p w:rsidR="00DD15B0" w:rsidRDefault="00DD15B0" w:rsidP="00DD15B0">
      <w:pPr>
        <w:spacing w:line="276" w:lineRule="auto"/>
        <w:ind w:left="720"/>
        <w:jc w:val="both"/>
        <w:rPr>
          <w:rFonts w:ascii="Cambria" w:eastAsia="Calibri" w:hAnsi="Cambria"/>
          <w:sz w:val="22"/>
          <w:szCs w:val="22"/>
        </w:rPr>
      </w:pPr>
      <w:r>
        <w:rPr>
          <w:rFonts w:ascii="Cambria" w:eastAsia="Calibri" w:hAnsi="Cambria"/>
          <w:sz w:val="22"/>
          <w:szCs w:val="22"/>
        </w:rPr>
        <w:t xml:space="preserve">Not many samples were found in the data that use the AF affix </w:t>
      </w:r>
      <w:r>
        <w:rPr>
          <w:rFonts w:ascii="Cambria" w:eastAsia="Calibri" w:hAnsi="Cambria"/>
          <w:i/>
          <w:sz w:val="22"/>
          <w:szCs w:val="22"/>
        </w:rPr>
        <w:t xml:space="preserve">m- </w:t>
      </w:r>
      <w:r>
        <w:rPr>
          <w:rFonts w:ascii="Cambria" w:eastAsia="Calibri" w:hAnsi="Cambria"/>
          <w:sz w:val="22"/>
          <w:szCs w:val="22"/>
        </w:rPr>
        <w:t xml:space="preserve">except for the verb </w:t>
      </w:r>
      <w:r w:rsidRPr="00F4744D">
        <w:rPr>
          <w:rFonts w:ascii="Cambria" w:eastAsia="Calibri" w:hAnsi="Cambria"/>
          <w:i/>
          <w:sz w:val="22"/>
          <w:szCs w:val="22"/>
        </w:rPr>
        <w:t>ʔɪnəm</w:t>
      </w:r>
      <w:r>
        <w:rPr>
          <w:rFonts w:ascii="Cambria" w:eastAsia="Calibri" w:hAnsi="Cambria"/>
          <w:sz w:val="22"/>
          <w:szCs w:val="22"/>
        </w:rPr>
        <w:t xml:space="preserve"> ‘drink’ and </w:t>
      </w:r>
      <w:r w:rsidRPr="00F4744D">
        <w:rPr>
          <w:rFonts w:ascii="Cambria" w:eastAsia="Calibri" w:hAnsi="Cambria"/>
          <w:i/>
          <w:sz w:val="22"/>
          <w:szCs w:val="22"/>
        </w:rPr>
        <w:t xml:space="preserve">ʔɪnawa </w:t>
      </w:r>
      <w:r>
        <w:rPr>
          <w:rFonts w:ascii="Cambria" w:eastAsia="Calibri" w:hAnsi="Cambria"/>
          <w:sz w:val="22"/>
          <w:szCs w:val="22"/>
        </w:rPr>
        <w:t>‘breathe; sigh; breath’. The language consultants also used the forms</w:t>
      </w:r>
      <w:r w:rsidRPr="0055362C">
        <w:rPr>
          <w:rFonts w:ascii="Cambria" w:eastAsia="Calibri" w:hAnsi="Cambria"/>
          <w:i/>
          <w:sz w:val="22"/>
          <w:szCs w:val="22"/>
        </w:rPr>
        <w:t xml:space="preserve"> ʔʊmɪnəm</w:t>
      </w:r>
      <w:r>
        <w:rPr>
          <w:rFonts w:ascii="Cambria" w:eastAsia="Calibri" w:hAnsi="Cambria"/>
          <w:sz w:val="22"/>
          <w:szCs w:val="22"/>
        </w:rPr>
        <w:t xml:space="preserve"> and </w:t>
      </w:r>
      <w:r>
        <w:rPr>
          <w:rFonts w:ascii="Cambria" w:eastAsia="Calibri" w:hAnsi="Cambria"/>
          <w:i/>
          <w:sz w:val="22"/>
          <w:szCs w:val="22"/>
        </w:rPr>
        <w:t>magʔɪnəm</w:t>
      </w:r>
      <w:r>
        <w:rPr>
          <w:rFonts w:ascii="Cambria" w:eastAsia="Calibri" w:hAnsi="Cambria"/>
          <w:sz w:val="22"/>
          <w:szCs w:val="22"/>
        </w:rPr>
        <w:t xml:space="preserve">, therefore there is reason to believe that </w:t>
      </w:r>
      <w:r>
        <w:rPr>
          <w:rFonts w:ascii="Cambria" w:eastAsia="Calibri" w:hAnsi="Cambria"/>
          <w:i/>
          <w:sz w:val="22"/>
          <w:szCs w:val="22"/>
        </w:rPr>
        <w:t xml:space="preserve">m- </w:t>
      </w:r>
      <w:r>
        <w:rPr>
          <w:rFonts w:ascii="Cambria" w:eastAsia="Calibri" w:hAnsi="Cambria"/>
          <w:sz w:val="22"/>
          <w:szCs w:val="22"/>
        </w:rPr>
        <w:t xml:space="preserve">is a shortened form of the perfective AF affix </w:t>
      </w:r>
      <w:r>
        <w:rPr>
          <w:rFonts w:ascii="Cambria" w:eastAsia="Calibri" w:hAnsi="Cambria"/>
          <w:i/>
          <w:sz w:val="22"/>
          <w:szCs w:val="22"/>
        </w:rPr>
        <w:t>-</w:t>
      </w:r>
      <w:r w:rsidRPr="0055362C">
        <w:rPr>
          <w:rFonts w:ascii="Cambria" w:eastAsia="Calibri" w:hAnsi="Cambria"/>
          <w:i/>
          <w:sz w:val="22"/>
          <w:szCs w:val="22"/>
        </w:rPr>
        <w:t>ʊm-</w:t>
      </w:r>
      <w:r>
        <w:rPr>
          <w:rFonts w:ascii="Cambria" w:eastAsia="Calibri" w:hAnsi="Cambria"/>
          <w:sz w:val="22"/>
          <w:szCs w:val="22"/>
        </w:rPr>
        <w:t xml:space="preserve">, perhaps applied to stems that have /ɪ/ as the initial vowel. </w:t>
      </w:r>
    </w:p>
    <w:p w:rsidR="00DD15B0" w:rsidRDefault="00DD15B0" w:rsidP="00DD15B0">
      <w:pPr>
        <w:spacing w:line="276" w:lineRule="auto"/>
        <w:ind w:firstLine="720"/>
        <w:jc w:val="both"/>
        <w:rPr>
          <w:rFonts w:ascii="Cambria" w:eastAsia="Calibri" w:hAnsi="Cambria"/>
          <w:sz w:val="22"/>
          <w:szCs w:val="22"/>
        </w:rPr>
      </w:pPr>
    </w:p>
    <w:p w:rsidR="00DD15B0" w:rsidRPr="0055362C" w:rsidRDefault="00DD15B0" w:rsidP="00DD15B0">
      <w:pPr>
        <w:spacing w:line="276" w:lineRule="auto"/>
        <w:ind w:left="720"/>
        <w:jc w:val="both"/>
        <w:rPr>
          <w:rFonts w:ascii="Cambria" w:eastAsia="Calibri" w:hAnsi="Cambria"/>
          <w:sz w:val="22"/>
          <w:szCs w:val="22"/>
        </w:rPr>
      </w:pPr>
      <w:r>
        <w:rPr>
          <w:rFonts w:ascii="Cambria" w:eastAsia="Calibri" w:hAnsi="Cambria"/>
          <w:sz w:val="22"/>
          <w:szCs w:val="22"/>
        </w:rPr>
        <w:t xml:space="preserve">However, if this is true, other words in the data that matches the condition stated, </w:t>
      </w:r>
      <w:r>
        <w:rPr>
          <w:rFonts w:ascii="Cambria" w:eastAsia="Calibri" w:hAnsi="Cambria"/>
          <w:i/>
          <w:sz w:val="22"/>
          <w:szCs w:val="22"/>
        </w:rPr>
        <w:t xml:space="preserve">ʔɪgwaj </w:t>
      </w:r>
      <w:r>
        <w:rPr>
          <w:rFonts w:ascii="Cambria" w:eastAsia="Calibri" w:hAnsi="Cambria"/>
          <w:sz w:val="22"/>
          <w:szCs w:val="22"/>
        </w:rPr>
        <w:t xml:space="preserve">‘sing’, and </w:t>
      </w:r>
      <w:r>
        <w:rPr>
          <w:rFonts w:ascii="Cambria" w:eastAsia="Calibri" w:hAnsi="Cambria"/>
          <w:i/>
          <w:sz w:val="22"/>
          <w:szCs w:val="22"/>
        </w:rPr>
        <w:t xml:space="preserve">ʔɪbat </w:t>
      </w:r>
      <w:r>
        <w:rPr>
          <w:rFonts w:ascii="Cambria" w:eastAsia="Calibri" w:hAnsi="Cambria"/>
          <w:sz w:val="22"/>
          <w:szCs w:val="22"/>
        </w:rPr>
        <w:t xml:space="preserve">‘from; origin,’ should also be affixed with the shortened perfective AF affix </w:t>
      </w:r>
      <w:r w:rsidRPr="0055362C">
        <w:rPr>
          <w:rFonts w:ascii="Cambria" w:eastAsia="Calibri" w:hAnsi="Cambria"/>
          <w:i/>
          <w:sz w:val="22"/>
          <w:szCs w:val="22"/>
        </w:rPr>
        <w:t>m-</w:t>
      </w:r>
      <w:r>
        <w:rPr>
          <w:rFonts w:ascii="Cambria" w:eastAsia="Calibri" w:hAnsi="Cambria"/>
          <w:i/>
          <w:sz w:val="22"/>
          <w:szCs w:val="22"/>
        </w:rPr>
        <w:t xml:space="preserve">, </w:t>
      </w:r>
      <w:r>
        <w:rPr>
          <w:rFonts w:ascii="Cambria" w:eastAsia="Calibri" w:hAnsi="Cambria"/>
          <w:sz w:val="22"/>
          <w:szCs w:val="22"/>
        </w:rPr>
        <w:t xml:space="preserve">but this is not the case and </w:t>
      </w:r>
      <w:r>
        <w:rPr>
          <w:rFonts w:ascii="Cambria" w:eastAsia="Calibri" w:hAnsi="Cambria"/>
          <w:i/>
          <w:sz w:val="22"/>
          <w:szCs w:val="22"/>
        </w:rPr>
        <w:t xml:space="preserve">ʔʊmɪgwaj </w:t>
      </w:r>
      <w:r>
        <w:rPr>
          <w:rFonts w:ascii="Cambria" w:eastAsia="Calibri" w:hAnsi="Cambria"/>
          <w:sz w:val="22"/>
          <w:szCs w:val="22"/>
        </w:rPr>
        <w:t xml:space="preserve">and </w:t>
      </w:r>
      <w:r>
        <w:rPr>
          <w:rFonts w:ascii="Cambria" w:eastAsia="Calibri" w:hAnsi="Cambria"/>
          <w:i/>
          <w:sz w:val="22"/>
          <w:szCs w:val="22"/>
        </w:rPr>
        <w:t xml:space="preserve">ʔʊmɪbat </w:t>
      </w:r>
      <w:r>
        <w:rPr>
          <w:rFonts w:ascii="Cambria" w:eastAsia="Calibri" w:hAnsi="Cambria"/>
          <w:sz w:val="22"/>
          <w:szCs w:val="22"/>
        </w:rPr>
        <w:t xml:space="preserve">are used respectively instead. Because of this indeterminacy, the affix </w:t>
      </w:r>
      <w:r>
        <w:rPr>
          <w:rFonts w:ascii="Cambria" w:eastAsia="Calibri" w:hAnsi="Cambria"/>
          <w:i/>
          <w:sz w:val="22"/>
          <w:szCs w:val="22"/>
        </w:rPr>
        <w:t xml:space="preserve">m- </w:t>
      </w:r>
      <w:r>
        <w:rPr>
          <w:rFonts w:ascii="Cambria" w:eastAsia="Calibri" w:hAnsi="Cambria"/>
          <w:sz w:val="22"/>
          <w:szCs w:val="22"/>
        </w:rPr>
        <w:t xml:space="preserve">is, in the meantime, listed as a separate affix from </w:t>
      </w:r>
      <w:r w:rsidRPr="00CC164F">
        <w:rPr>
          <w:rFonts w:ascii="Cambria" w:eastAsia="Calibri" w:hAnsi="Cambria"/>
          <w:i/>
          <w:sz w:val="22"/>
          <w:szCs w:val="22"/>
        </w:rPr>
        <w:t>-ʊm-</w:t>
      </w:r>
      <w:r>
        <w:rPr>
          <w:rFonts w:ascii="Cambria" w:eastAsia="Calibri" w:hAnsi="Cambria"/>
          <w:sz w:val="22"/>
          <w:szCs w:val="22"/>
        </w:rPr>
        <w:t>.</w:t>
      </w:r>
    </w:p>
    <w:p w:rsidR="00DD15B0" w:rsidRDefault="00DD15B0" w:rsidP="00DD15B0">
      <w:pPr>
        <w:spacing w:line="276" w:lineRule="auto"/>
        <w:jc w:val="both"/>
        <w:rPr>
          <w:rFonts w:ascii="Cambria" w:eastAsia="Calibri" w:hAnsi="Cambria"/>
          <w:i/>
          <w:sz w:val="22"/>
          <w:szCs w:val="22"/>
        </w:rPr>
      </w:pPr>
      <w:r>
        <w:rPr>
          <w:rFonts w:ascii="Cambria" w:eastAsia="Calibri" w:hAnsi="Cambria"/>
          <w:sz w:val="22"/>
          <w:szCs w:val="22"/>
        </w:rPr>
        <w:tab/>
      </w:r>
      <w:r>
        <w:rPr>
          <w:rFonts w:ascii="Cambria" w:eastAsia="Calibri" w:hAnsi="Cambria"/>
          <w:sz w:val="22"/>
          <w:szCs w:val="22"/>
        </w:rPr>
        <w:tab/>
        <w:t>a.</w:t>
      </w:r>
      <w:r>
        <w:rPr>
          <w:rFonts w:ascii="Cambria" w:eastAsia="Calibri" w:hAnsi="Cambria"/>
          <w:sz w:val="22"/>
          <w:szCs w:val="22"/>
        </w:rPr>
        <w:tab/>
      </w:r>
      <w:r w:rsidRPr="0055362C">
        <w:rPr>
          <w:rFonts w:ascii="Cambria" w:eastAsia="Calibri" w:hAnsi="Cambria"/>
          <w:i/>
          <w:sz w:val="22"/>
          <w:szCs w:val="22"/>
        </w:rPr>
        <w:t xml:space="preserve">ʔalabət </w:t>
      </w:r>
      <w:r>
        <w:rPr>
          <w:rFonts w:ascii="Cambria" w:eastAsia="Calibri" w:hAnsi="Cambria"/>
          <w:i/>
          <w:sz w:val="22"/>
          <w:szCs w:val="22"/>
        </w:rPr>
        <w:t xml:space="preserve"> </w:t>
      </w:r>
      <w:r w:rsidRPr="0055362C">
        <w:rPr>
          <w:rFonts w:ascii="Cambria" w:eastAsia="Calibri" w:hAnsi="Cambria"/>
          <w:b/>
          <w:i/>
          <w:sz w:val="22"/>
          <w:szCs w:val="22"/>
        </w:rPr>
        <w:t>m-ɪnəm</w:t>
      </w:r>
      <w:r>
        <w:rPr>
          <w:rFonts w:ascii="Cambria" w:eastAsia="Calibri" w:hAnsi="Cambria"/>
          <w:b/>
          <w:i/>
          <w:sz w:val="22"/>
          <w:szCs w:val="22"/>
        </w:rPr>
        <w:tab/>
        <w:t xml:space="preserve">     </w:t>
      </w:r>
      <w:r w:rsidRPr="009F3348">
        <w:rPr>
          <w:rFonts w:ascii="Cambria" w:eastAsia="Calibri" w:hAnsi="Cambria"/>
          <w:i/>
          <w:sz w:val="22"/>
          <w:szCs w:val="22"/>
          <w:u w:val="single"/>
        </w:rPr>
        <w:t xml:space="preserve">da </w:t>
      </w:r>
      <w:r w:rsidRPr="009F3348">
        <w:rPr>
          <w:rFonts w:ascii="Cambria" w:eastAsia="Calibri" w:hAnsi="Cambria"/>
          <w:i/>
          <w:sz w:val="22"/>
          <w:szCs w:val="22"/>
          <w:u w:val="single"/>
        </w:rPr>
        <w:tab/>
        <w:t xml:space="preserve">      ʔʊŋa</w:t>
      </w:r>
      <w:r w:rsidRPr="009F3348">
        <w:rPr>
          <w:rFonts w:ascii="Cambria" w:eastAsia="Calibri" w:hAnsi="Cambria"/>
          <w:i/>
          <w:sz w:val="22"/>
          <w:szCs w:val="22"/>
          <w:u w:val="single"/>
        </w:rPr>
        <w:tab/>
      </w:r>
      <w:r w:rsidRPr="0055362C">
        <w:rPr>
          <w:rFonts w:ascii="Cambria" w:eastAsia="Calibri" w:hAnsi="Cambria"/>
          <w:i/>
          <w:sz w:val="22"/>
          <w:szCs w:val="22"/>
        </w:rPr>
        <w:t xml:space="preserve">    pag </w:t>
      </w:r>
      <w:r w:rsidRPr="0055362C">
        <w:rPr>
          <w:rFonts w:ascii="Cambria" w:eastAsia="Calibri" w:hAnsi="Cambria"/>
          <w:i/>
          <w:sz w:val="22"/>
          <w:szCs w:val="22"/>
        </w:rPr>
        <w:tab/>
        <w:t xml:space="preserve">    sapa</w:t>
      </w:r>
    </w:p>
    <w:p w:rsidR="00DD15B0" w:rsidRDefault="00DD15B0" w:rsidP="00DD15B0">
      <w:pPr>
        <w:spacing w:line="276" w:lineRule="auto"/>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want</w:t>
      </w:r>
      <w:r>
        <w:rPr>
          <w:rFonts w:ascii="Cambria" w:eastAsia="Calibri" w:hAnsi="Cambria"/>
          <w:sz w:val="22"/>
          <w:szCs w:val="22"/>
        </w:rPr>
        <w:tab/>
        <w:t>AF.PERF-drink</w:t>
      </w:r>
      <w:r>
        <w:rPr>
          <w:rFonts w:ascii="Cambria" w:eastAsia="Calibri" w:hAnsi="Cambria"/>
          <w:sz w:val="22"/>
          <w:szCs w:val="22"/>
        </w:rPr>
        <w:tab/>
        <w:t xml:space="preserve">     CORE     child   CORE    water</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child wants to drink water.’</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‘Gustong uminom ng tubig ang bata.’</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b.</w:t>
      </w:r>
      <w:r>
        <w:rPr>
          <w:rFonts w:ascii="Cambria" w:eastAsia="Calibri" w:hAnsi="Cambria"/>
          <w:sz w:val="22"/>
          <w:szCs w:val="22"/>
        </w:rPr>
        <w:tab/>
      </w:r>
      <w:r w:rsidRPr="005C5B8D">
        <w:rPr>
          <w:rFonts w:ascii="Cambria" w:eastAsia="Calibri" w:hAnsi="Cambria"/>
          <w:b/>
          <w:sz w:val="22"/>
          <w:szCs w:val="22"/>
        </w:rPr>
        <w:t>m-ɪnawa</w:t>
      </w:r>
      <w:r>
        <w:rPr>
          <w:rFonts w:ascii="Cambria" w:eastAsia="Calibri" w:hAnsi="Cambria"/>
          <w:sz w:val="22"/>
          <w:szCs w:val="22"/>
        </w:rPr>
        <w:t xml:space="preserve"> </w:t>
      </w:r>
      <w:r>
        <w:rPr>
          <w:rFonts w:ascii="Cambria" w:eastAsia="Calibri" w:hAnsi="Cambria"/>
          <w:sz w:val="22"/>
          <w:szCs w:val="22"/>
        </w:rPr>
        <w:tab/>
      </w:r>
      <w:r w:rsidRPr="009F3348">
        <w:rPr>
          <w:rFonts w:ascii="Cambria" w:eastAsia="Calibri" w:hAnsi="Cambria"/>
          <w:sz w:val="22"/>
          <w:szCs w:val="22"/>
          <w:u w:val="single"/>
        </w:rPr>
        <w:t xml:space="preserve">da </w:t>
      </w:r>
      <w:r w:rsidRPr="009F3348">
        <w:rPr>
          <w:rFonts w:ascii="Cambria" w:eastAsia="Calibri" w:hAnsi="Cambria"/>
          <w:sz w:val="22"/>
          <w:szCs w:val="22"/>
          <w:u w:val="single"/>
        </w:rPr>
        <w:tab/>
        <w:t>bɪnata</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AF.PERF-sigh</w:t>
      </w:r>
      <w:r>
        <w:rPr>
          <w:rFonts w:ascii="Cambria" w:eastAsia="Calibri" w:hAnsi="Cambria"/>
          <w:sz w:val="22"/>
          <w:szCs w:val="22"/>
        </w:rPr>
        <w:tab/>
        <w:t>CORE</w:t>
      </w:r>
      <w:r>
        <w:rPr>
          <w:rFonts w:ascii="Cambria" w:eastAsia="Calibri" w:hAnsi="Cambria"/>
          <w:sz w:val="22"/>
          <w:szCs w:val="22"/>
        </w:rPr>
        <w:tab/>
        <w:t>young.man</w:t>
      </w:r>
    </w:p>
    <w:p w:rsidR="00DD15B0" w:rsidRDefault="00DD15B0" w:rsidP="00DD15B0">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young man sighed.’</w:t>
      </w:r>
    </w:p>
    <w:p w:rsidR="00DD15B0" w:rsidRDefault="00DD15B0" w:rsidP="00DD15B0">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‘Nagbuntong hininga ang binata.’</w:t>
      </w:r>
    </w:p>
    <w:p w:rsidR="00DD15B0" w:rsidRDefault="00DD15B0" w:rsidP="00DD15B0">
      <w:pPr>
        <w:spacing w:line="360" w:lineRule="auto"/>
        <w:jc w:val="both"/>
        <w:rPr>
          <w:rFonts w:ascii="Cambria" w:hAnsi="Cambria"/>
          <w:i/>
          <w:sz w:val="22"/>
          <w:szCs w:val="22"/>
          <w:u w:val="single"/>
        </w:rPr>
      </w:pPr>
      <w:r>
        <w:rPr>
          <w:rFonts w:ascii="Cambria" w:eastAsia="Calibri" w:hAnsi="Cambria"/>
          <w:sz w:val="22"/>
          <w:szCs w:val="22"/>
        </w:rPr>
        <w:tab/>
        <w:t>(11)</w:t>
      </w:r>
      <w:r>
        <w:rPr>
          <w:rFonts w:ascii="Cambria" w:eastAsia="Calibri" w:hAnsi="Cambria"/>
          <w:sz w:val="22"/>
          <w:szCs w:val="22"/>
        </w:rPr>
        <w:tab/>
      </w:r>
      <w:r>
        <w:rPr>
          <w:rFonts w:ascii="Cambria" w:hAnsi="Cambria"/>
          <w:sz w:val="22"/>
          <w:szCs w:val="22"/>
          <w:u w:val="single"/>
        </w:rPr>
        <w:t xml:space="preserve">Verbs with the AF affix </w:t>
      </w:r>
      <w:r>
        <w:rPr>
          <w:rFonts w:ascii="Cambria" w:hAnsi="Cambria"/>
          <w:i/>
          <w:sz w:val="22"/>
          <w:szCs w:val="22"/>
          <w:u w:val="single"/>
        </w:rPr>
        <w:t>pa-</w:t>
      </w:r>
    </w:p>
    <w:p w:rsidR="00DD15B0" w:rsidRDefault="00DD15B0" w:rsidP="00DD15B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sz w:val="22"/>
          <w:szCs w:val="22"/>
        </w:rPr>
        <w:t>a.</w:t>
      </w:r>
      <w:r w:rsidRPr="009D778E">
        <w:rPr>
          <w:rFonts w:ascii="Cambria" w:hAnsi="Cambria"/>
          <w:i/>
          <w:sz w:val="22"/>
          <w:szCs w:val="22"/>
        </w:rPr>
        <w:tab/>
      </w:r>
      <w:r w:rsidRPr="009F3348">
        <w:rPr>
          <w:rFonts w:ascii="Cambria" w:hAnsi="Cambria"/>
          <w:i/>
          <w:sz w:val="22"/>
          <w:szCs w:val="22"/>
          <w:u w:val="single"/>
        </w:rPr>
        <w:t>ʔɪja</w:t>
      </w:r>
      <w:r w:rsidRPr="009D778E">
        <w:rPr>
          <w:rFonts w:ascii="Cambria" w:hAnsi="Cambria"/>
          <w:i/>
          <w:sz w:val="22"/>
          <w:szCs w:val="22"/>
        </w:rPr>
        <w:tab/>
      </w:r>
      <w:r w:rsidRPr="009D778E">
        <w:rPr>
          <w:rFonts w:ascii="Cambria" w:hAnsi="Cambria"/>
          <w:i/>
          <w:sz w:val="22"/>
          <w:szCs w:val="22"/>
        </w:rPr>
        <w:tab/>
        <w:t>da</w:t>
      </w:r>
      <w:r w:rsidRPr="009D778E">
        <w:rPr>
          <w:rFonts w:ascii="Cambria" w:hAnsi="Cambria"/>
          <w:i/>
          <w:sz w:val="22"/>
          <w:szCs w:val="22"/>
        </w:rPr>
        <w:tab/>
      </w:r>
      <w:r w:rsidRPr="009D778E">
        <w:rPr>
          <w:rFonts w:ascii="Cambria" w:hAnsi="Cambria"/>
          <w:b/>
          <w:i/>
          <w:sz w:val="22"/>
          <w:szCs w:val="22"/>
        </w:rPr>
        <w:t>pa-balɪ</w:t>
      </w:r>
      <w:r w:rsidRPr="009D778E">
        <w:rPr>
          <w:rFonts w:ascii="Cambria" w:hAnsi="Cambria"/>
          <w:b/>
          <w:i/>
          <w:sz w:val="22"/>
          <w:szCs w:val="22"/>
        </w:rPr>
        <w:tab/>
      </w:r>
      <w:r w:rsidRPr="009D778E">
        <w:rPr>
          <w:rFonts w:ascii="Cambria" w:hAnsi="Cambria"/>
          <w:i/>
          <w:sz w:val="22"/>
          <w:szCs w:val="22"/>
        </w:rPr>
        <w:tab/>
        <w:t>sa</w:t>
      </w:r>
      <w:r w:rsidRPr="009D778E">
        <w:rPr>
          <w:rFonts w:ascii="Cambria" w:hAnsi="Cambria"/>
          <w:i/>
          <w:sz w:val="22"/>
          <w:szCs w:val="22"/>
        </w:rPr>
        <w:tab/>
        <w:t>tamʊ</w:t>
      </w:r>
    </w:p>
    <w:p w:rsidR="00DD15B0"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3SG.NOM</w:t>
      </w:r>
      <w:r>
        <w:rPr>
          <w:rFonts w:ascii="Cambria" w:hAnsi="Cambria"/>
          <w:sz w:val="22"/>
          <w:szCs w:val="22"/>
        </w:rPr>
        <w:tab/>
        <w:t>CORE</w:t>
      </w:r>
      <w:r>
        <w:rPr>
          <w:rFonts w:ascii="Cambria" w:hAnsi="Cambria"/>
          <w:sz w:val="22"/>
          <w:szCs w:val="22"/>
        </w:rPr>
        <w:tab/>
        <w:t>AF-approach</w:t>
      </w:r>
      <w:r>
        <w:rPr>
          <w:rFonts w:ascii="Cambria" w:hAnsi="Cambria"/>
          <w:sz w:val="22"/>
          <w:szCs w:val="22"/>
        </w:rPr>
        <w:tab/>
        <w:t>OBL</w:t>
      </w:r>
      <w:r>
        <w:rPr>
          <w:rFonts w:ascii="Cambria" w:hAnsi="Cambria"/>
          <w:sz w:val="22"/>
          <w:szCs w:val="22"/>
        </w:rPr>
        <w:tab/>
        <w:t>1PL.EXCL</w:t>
      </w:r>
    </w:p>
    <w:p w:rsidR="00DD15B0"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‘S/he approached us.’</w:t>
      </w:r>
    </w:p>
    <w:p w:rsidR="00DD15B0"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‘Lumapit siya sa amin.’</w:t>
      </w:r>
    </w:p>
    <w:p w:rsidR="00DD15B0" w:rsidRDefault="00DD15B0" w:rsidP="00DD15B0">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sidRPr="009D778E">
        <w:rPr>
          <w:rFonts w:ascii="Cambria" w:hAnsi="Cambria"/>
          <w:b/>
          <w:i/>
          <w:sz w:val="22"/>
          <w:szCs w:val="22"/>
        </w:rPr>
        <w:t>pa-tɪndəg</w:t>
      </w:r>
      <w:r>
        <w:rPr>
          <w:rFonts w:ascii="Cambria" w:hAnsi="Cambria"/>
          <w:i/>
          <w:sz w:val="22"/>
          <w:szCs w:val="22"/>
        </w:rPr>
        <w:tab/>
      </w:r>
      <w:r w:rsidRPr="009F3348">
        <w:rPr>
          <w:rFonts w:ascii="Cambria" w:hAnsi="Cambria"/>
          <w:i/>
          <w:sz w:val="22"/>
          <w:szCs w:val="22"/>
          <w:u w:val="single"/>
        </w:rPr>
        <w:t>da</w:t>
      </w:r>
      <w:r w:rsidRPr="009F3348">
        <w:rPr>
          <w:rFonts w:ascii="Cambria" w:hAnsi="Cambria"/>
          <w:i/>
          <w:sz w:val="22"/>
          <w:szCs w:val="22"/>
          <w:u w:val="single"/>
        </w:rPr>
        <w:tab/>
        <w:t>ʔʊŋa</w:t>
      </w:r>
    </w:p>
    <w:p w:rsidR="00DD15B0" w:rsidRDefault="00DD15B0" w:rsidP="00DD15B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AF-stand</w:t>
      </w:r>
      <w:r>
        <w:rPr>
          <w:rFonts w:ascii="Cambria" w:hAnsi="Cambria"/>
          <w:sz w:val="22"/>
          <w:szCs w:val="22"/>
        </w:rPr>
        <w:tab/>
        <w:t>CORE</w:t>
      </w:r>
      <w:r>
        <w:rPr>
          <w:rFonts w:ascii="Cambria" w:hAnsi="Cambria"/>
          <w:sz w:val="22"/>
          <w:szCs w:val="22"/>
        </w:rPr>
        <w:tab/>
        <w:t>child</w:t>
      </w:r>
    </w:p>
    <w:p w:rsidR="00DD15B0" w:rsidRDefault="00DD15B0" w:rsidP="00DD15B0">
      <w:pPr>
        <w:tabs>
          <w:tab w:val="left" w:pos="720"/>
          <w:tab w:val="left" w:pos="1440"/>
          <w:tab w:val="left" w:pos="2160"/>
          <w:tab w:val="left" w:pos="2880"/>
          <w:tab w:val="left" w:pos="3600"/>
          <w:tab w:val="center" w:pos="4436"/>
        </w:tabs>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 child stood.’</w:t>
      </w:r>
      <w:r>
        <w:rPr>
          <w:rFonts w:ascii="Cambria" w:hAnsi="Cambria"/>
          <w:sz w:val="22"/>
          <w:szCs w:val="22"/>
        </w:rPr>
        <w:tab/>
      </w:r>
    </w:p>
    <w:p w:rsidR="00DD15B0"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‘Tumayo ang bata.’</w:t>
      </w:r>
    </w:p>
    <w:p w:rsidR="00DD15B0" w:rsidRDefault="00DD15B0" w:rsidP="00DD15B0">
      <w:pPr>
        <w:spacing w:line="276" w:lineRule="auto"/>
        <w:jc w:val="both"/>
        <w:rPr>
          <w:rFonts w:ascii="Cambria" w:hAnsi="Cambria"/>
          <w:i/>
          <w:sz w:val="22"/>
          <w:szCs w:val="22"/>
          <w:u w:val="single"/>
        </w:rPr>
      </w:pPr>
      <w:r>
        <w:rPr>
          <w:rFonts w:ascii="Cambria" w:hAnsi="Cambria"/>
          <w:sz w:val="22"/>
          <w:szCs w:val="22"/>
        </w:rPr>
        <w:tab/>
        <w:t>(12)</w:t>
      </w:r>
      <w:r>
        <w:rPr>
          <w:rFonts w:ascii="Cambria" w:hAnsi="Cambria"/>
          <w:sz w:val="22"/>
          <w:szCs w:val="22"/>
        </w:rPr>
        <w:tab/>
      </w:r>
      <w:r>
        <w:rPr>
          <w:rFonts w:ascii="Cambria" w:hAnsi="Cambria"/>
          <w:sz w:val="22"/>
          <w:szCs w:val="22"/>
          <w:u w:val="single"/>
        </w:rPr>
        <w:t xml:space="preserve">Verbs with the AF affix </w:t>
      </w:r>
      <w:r>
        <w:rPr>
          <w:rFonts w:ascii="Cambria" w:hAnsi="Cambria"/>
          <w:i/>
          <w:sz w:val="22"/>
          <w:szCs w:val="22"/>
          <w:u w:val="single"/>
        </w:rPr>
        <w:t>–an</w:t>
      </w:r>
    </w:p>
    <w:p w:rsidR="00DD15B0" w:rsidRDefault="00DD15B0" w:rsidP="00B8608E">
      <w:pPr>
        <w:spacing w:line="276" w:lineRule="auto"/>
        <w:ind w:left="720"/>
        <w:jc w:val="both"/>
        <w:rPr>
          <w:rFonts w:ascii="Cambria" w:hAnsi="Cambria"/>
          <w:sz w:val="22"/>
          <w:szCs w:val="22"/>
        </w:rPr>
      </w:pPr>
      <w:r>
        <w:rPr>
          <w:rFonts w:ascii="Cambria" w:hAnsi="Cambria"/>
          <w:sz w:val="22"/>
          <w:szCs w:val="22"/>
        </w:rPr>
        <w:t xml:space="preserve">The AF suffix </w:t>
      </w:r>
      <w:r>
        <w:rPr>
          <w:rFonts w:ascii="Cambria" w:hAnsi="Cambria"/>
          <w:i/>
          <w:sz w:val="22"/>
          <w:szCs w:val="22"/>
        </w:rPr>
        <w:t xml:space="preserve">–an </w:t>
      </w:r>
      <w:r>
        <w:rPr>
          <w:rFonts w:ascii="Cambria" w:hAnsi="Cambria"/>
          <w:sz w:val="22"/>
          <w:szCs w:val="22"/>
        </w:rPr>
        <w:t xml:space="preserve">creates stative verbs, i.e. verbs that denote a state of being as opposed to dynamic verbs that denote actions or processes that change over time (Timberlake, </w:t>
      </w:r>
      <w:r>
        <w:rPr>
          <w:rFonts w:ascii="Cambria" w:hAnsi="Cambria"/>
          <w:sz w:val="22"/>
          <w:szCs w:val="22"/>
        </w:rPr>
        <w:lastRenderedPageBreak/>
        <w:t>2007). Stative verbs only require one complement, which is an entity that whose state is being described by way of describing the continuous action s/he performs.</w:t>
      </w:r>
    </w:p>
    <w:p w:rsidR="00DD15B0" w:rsidRDefault="00DD15B0" w:rsidP="00DD15B0">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a.</w:t>
      </w:r>
      <w:r>
        <w:rPr>
          <w:rFonts w:ascii="Cambria" w:hAnsi="Cambria"/>
          <w:sz w:val="22"/>
          <w:szCs w:val="22"/>
        </w:rPr>
        <w:tab/>
      </w:r>
      <w:r w:rsidRPr="00914C69">
        <w:rPr>
          <w:rFonts w:ascii="Cambria" w:hAnsi="Cambria"/>
          <w:b/>
          <w:i/>
          <w:sz w:val="22"/>
          <w:szCs w:val="22"/>
        </w:rPr>
        <w:t>bɪjag-an</w:t>
      </w:r>
      <w:r>
        <w:rPr>
          <w:rFonts w:ascii="Cambria" w:hAnsi="Cambria"/>
          <w:i/>
          <w:sz w:val="22"/>
          <w:szCs w:val="22"/>
        </w:rPr>
        <w:tab/>
        <w:t>ʔɪja</w:t>
      </w:r>
    </w:p>
    <w:p w:rsidR="00DD15B0" w:rsidRDefault="00DD15B0" w:rsidP="00DD15B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live-AF.STV</w:t>
      </w:r>
      <w:r>
        <w:rPr>
          <w:rFonts w:ascii="Cambria" w:hAnsi="Cambria"/>
          <w:sz w:val="22"/>
          <w:szCs w:val="22"/>
        </w:rPr>
        <w:tab/>
        <w:t>3SG.NOM</w:t>
      </w:r>
    </w:p>
    <w:p w:rsidR="00DD15B0"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‘He is alive.’</w:t>
      </w:r>
    </w:p>
    <w:p w:rsidR="00DD15B0" w:rsidRDefault="00DD15B0" w:rsidP="00DD15B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‘Buhay siya.’</w:t>
      </w:r>
    </w:p>
    <w:p w:rsidR="00DD15B0" w:rsidRDefault="00DD15B0" w:rsidP="00DD15B0">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i/>
          <w:sz w:val="22"/>
          <w:szCs w:val="22"/>
        </w:rPr>
        <w:t>naba</w:t>
      </w:r>
      <w:r>
        <w:rPr>
          <w:rFonts w:ascii="Cambria" w:hAnsi="Cambria"/>
          <w:i/>
          <w:sz w:val="22"/>
          <w:szCs w:val="22"/>
        </w:rPr>
        <w:tab/>
      </w:r>
      <w:r>
        <w:rPr>
          <w:rFonts w:ascii="Cambria" w:hAnsi="Cambria"/>
          <w:i/>
          <w:sz w:val="22"/>
          <w:szCs w:val="22"/>
        </w:rPr>
        <w:tab/>
        <w:t>pag</w:t>
      </w:r>
      <w:r>
        <w:rPr>
          <w:rFonts w:ascii="Cambria" w:hAnsi="Cambria"/>
          <w:i/>
          <w:sz w:val="22"/>
          <w:szCs w:val="22"/>
        </w:rPr>
        <w:tab/>
        <w:t>ʔɪraja</w:t>
      </w:r>
      <w:r>
        <w:rPr>
          <w:rFonts w:ascii="Cambria" w:hAnsi="Cambria"/>
          <w:i/>
          <w:sz w:val="22"/>
          <w:szCs w:val="22"/>
        </w:rPr>
        <w:tab/>
      </w:r>
      <w:r w:rsidRPr="00914C69">
        <w:rPr>
          <w:rFonts w:ascii="Cambria" w:hAnsi="Cambria"/>
          <w:b/>
          <w:i/>
          <w:sz w:val="22"/>
          <w:szCs w:val="22"/>
        </w:rPr>
        <w:t>pʊlaw-an</w:t>
      </w:r>
      <w:r>
        <w:rPr>
          <w:rFonts w:ascii="Cambria" w:hAnsi="Cambria"/>
          <w:i/>
          <w:sz w:val="22"/>
          <w:szCs w:val="22"/>
        </w:rPr>
        <w:tab/>
        <w:t>dapʊ</w:t>
      </w:r>
    </w:p>
    <w:p w:rsidR="00DD15B0" w:rsidRDefault="00DD15B0" w:rsidP="00DD15B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MED.DEM</w:t>
      </w:r>
      <w:r>
        <w:rPr>
          <w:rFonts w:ascii="Cambria" w:hAnsi="Cambria"/>
          <w:sz w:val="22"/>
          <w:szCs w:val="22"/>
        </w:rPr>
        <w:tab/>
        <w:t>CORE</w:t>
      </w:r>
      <w:r>
        <w:rPr>
          <w:rFonts w:ascii="Cambria" w:hAnsi="Cambria"/>
          <w:sz w:val="22"/>
          <w:szCs w:val="22"/>
        </w:rPr>
        <w:tab/>
        <w:t>person</w:t>
      </w:r>
      <w:r>
        <w:rPr>
          <w:rFonts w:ascii="Cambria" w:hAnsi="Cambria"/>
          <w:sz w:val="22"/>
          <w:szCs w:val="22"/>
        </w:rPr>
        <w:tab/>
        <w:t>wake-AF.STV</w:t>
      </w:r>
      <w:r>
        <w:rPr>
          <w:rFonts w:ascii="Cambria" w:hAnsi="Cambria"/>
          <w:sz w:val="22"/>
          <w:szCs w:val="22"/>
        </w:rPr>
        <w:tab/>
        <w:t>still</w:t>
      </w:r>
    </w:p>
    <w:p w:rsidR="00DD15B0" w:rsidRDefault="00DD15B0" w:rsidP="00DD15B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‘That person is still awake.’</w:t>
      </w:r>
    </w:p>
    <w:p w:rsidR="00DD15B0" w:rsidRDefault="00DD15B0" w:rsidP="00DD15B0">
      <w:pPr>
        <w:spacing w:line="60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‘Gising pa ang iyang tao.’</w:t>
      </w:r>
    </w:p>
    <w:p w:rsidR="00DD15B0" w:rsidRDefault="00DD15B0" w:rsidP="00DD15B0">
      <w:pPr>
        <w:spacing w:line="276" w:lineRule="auto"/>
        <w:jc w:val="both"/>
        <w:rPr>
          <w:rFonts w:ascii="Cambria" w:hAnsi="Cambria"/>
          <w:sz w:val="22"/>
          <w:szCs w:val="22"/>
        </w:rPr>
      </w:pPr>
      <w:r>
        <w:rPr>
          <w:rFonts w:ascii="Cambria" w:hAnsi="Cambria"/>
          <w:sz w:val="22"/>
          <w:szCs w:val="22"/>
        </w:rPr>
        <w:t xml:space="preserve">There are also other affixes which also focuses the argument that has the actor role. However, these affixes, such </w:t>
      </w:r>
      <w:r>
        <w:rPr>
          <w:rFonts w:ascii="Cambria" w:hAnsi="Cambria"/>
          <w:i/>
          <w:sz w:val="22"/>
          <w:szCs w:val="22"/>
        </w:rPr>
        <w:t xml:space="preserve">mal- </w:t>
      </w:r>
      <w:r>
        <w:rPr>
          <w:rFonts w:ascii="Cambria" w:hAnsi="Cambria"/>
          <w:sz w:val="22"/>
          <w:szCs w:val="22"/>
        </w:rPr>
        <w:t xml:space="preserve">and </w:t>
      </w:r>
      <w:r>
        <w:rPr>
          <w:rFonts w:ascii="Cambria" w:hAnsi="Cambria"/>
          <w:i/>
          <w:sz w:val="22"/>
          <w:szCs w:val="22"/>
        </w:rPr>
        <w:t xml:space="preserve">magpa-, </w:t>
      </w:r>
      <w:r>
        <w:rPr>
          <w:rFonts w:ascii="Cambria" w:hAnsi="Cambria"/>
          <w:sz w:val="22"/>
          <w:szCs w:val="22"/>
        </w:rPr>
        <w:t>also encode mode or modality, which is a semantic category that includes a wide range of meaning, including the speaker’s attitude towards the possibility, probability, and/or ability to perform a certain action or event (Aikhenvald, 2015), or encode other meanings such as the intentionality of the actor, or the number actors involved. (Malicsi, 2013). Modal affixes, however, will not be covered in this paper.</w:t>
      </w:r>
    </w:p>
    <w:p w:rsidR="00DD15B0" w:rsidRDefault="00DD15B0" w:rsidP="00DD15B0">
      <w:pPr>
        <w:spacing w:line="276" w:lineRule="auto"/>
        <w:jc w:val="both"/>
        <w:rPr>
          <w:rFonts w:ascii="Cambria" w:hAnsi="Cambria"/>
          <w:sz w:val="22"/>
          <w:szCs w:val="22"/>
        </w:rPr>
      </w:pPr>
    </w:p>
    <w:p w:rsidR="00DD15B0" w:rsidRPr="005A1885" w:rsidRDefault="005A1885" w:rsidP="00DD15B0">
      <w:pPr>
        <w:spacing w:line="276" w:lineRule="auto"/>
        <w:jc w:val="both"/>
        <w:rPr>
          <w:rFonts w:ascii="Cambria" w:hAnsi="Cambria"/>
          <w:b/>
          <w:sz w:val="22"/>
          <w:szCs w:val="22"/>
        </w:rPr>
      </w:pPr>
      <w:r>
        <w:rPr>
          <w:rFonts w:ascii="Cambria" w:hAnsi="Cambria"/>
          <w:b/>
          <w:sz w:val="22"/>
          <w:szCs w:val="22"/>
        </w:rPr>
        <w:t>4.1.2 Patient Focus</w:t>
      </w:r>
    </w:p>
    <w:p w:rsidR="005A1885" w:rsidRDefault="005A1885" w:rsidP="005A1885">
      <w:pPr>
        <w:spacing w:line="276" w:lineRule="auto"/>
        <w:jc w:val="both"/>
        <w:rPr>
          <w:rFonts w:ascii="Cambria" w:hAnsi="Cambria"/>
          <w:sz w:val="22"/>
          <w:szCs w:val="22"/>
        </w:rPr>
      </w:pPr>
      <w:r>
        <w:rPr>
          <w:rFonts w:ascii="Cambria" w:hAnsi="Cambria"/>
          <w:sz w:val="22"/>
          <w:szCs w:val="22"/>
        </w:rPr>
        <w:t xml:space="preserve">When a verb is marked with patient focus, the argument that performs the patient role is the subject of the sentence. The patient is usually identified as the element which is the most affected by the action of the verb (Crystal, 2005; Bussmann, 1998). Malicsi (2013) also describes it as the entity that undergoes change, either by being constructed or destructed as a result of the action of the actor or of a certain event (e.g. </w:t>
      </w:r>
      <w:r>
        <w:rPr>
          <w:rFonts w:ascii="Cambria" w:hAnsi="Cambria"/>
          <w:i/>
          <w:sz w:val="22"/>
          <w:szCs w:val="22"/>
        </w:rPr>
        <w:t xml:space="preserve">Sinunog ko ang papel </w:t>
      </w:r>
      <w:r>
        <w:rPr>
          <w:rFonts w:ascii="Cambria" w:hAnsi="Cambria"/>
          <w:sz w:val="22"/>
          <w:szCs w:val="22"/>
        </w:rPr>
        <w:t xml:space="preserve">‘I burned the paper’, where in </w:t>
      </w:r>
      <w:r>
        <w:rPr>
          <w:rFonts w:ascii="Cambria" w:hAnsi="Cambria"/>
          <w:i/>
          <w:sz w:val="22"/>
          <w:szCs w:val="22"/>
        </w:rPr>
        <w:t xml:space="preserve">ang papel </w:t>
      </w:r>
      <w:r>
        <w:rPr>
          <w:rFonts w:ascii="Cambria" w:hAnsi="Cambria"/>
          <w:sz w:val="22"/>
          <w:szCs w:val="22"/>
        </w:rPr>
        <w:t>‘the paper’</w:t>
      </w:r>
      <w:r>
        <w:rPr>
          <w:rFonts w:ascii="Cambria" w:hAnsi="Cambria"/>
          <w:i/>
          <w:sz w:val="22"/>
          <w:szCs w:val="22"/>
        </w:rPr>
        <w:t xml:space="preserve"> </w:t>
      </w:r>
      <w:r>
        <w:rPr>
          <w:rFonts w:ascii="Cambria" w:hAnsi="Cambria"/>
          <w:sz w:val="22"/>
          <w:szCs w:val="22"/>
        </w:rPr>
        <w:t>is the patient).</w:t>
      </w:r>
      <w:r>
        <w:rPr>
          <w:rStyle w:val="FootnoteReference"/>
          <w:rFonts w:ascii="Cambria" w:hAnsi="Cambria"/>
          <w:sz w:val="22"/>
          <w:szCs w:val="22"/>
        </w:rPr>
        <w:footnoteReference w:id="8"/>
      </w:r>
    </w:p>
    <w:p w:rsidR="005A1885" w:rsidRDefault="005A1885" w:rsidP="005A1885">
      <w:pPr>
        <w:spacing w:line="276" w:lineRule="auto"/>
        <w:jc w:val="both"/>
        <w:rPr>
          <w:rFonts w:ascii="Cambria" w:hAnsi="Cambria"/>
          <w:sz w:val="22"/>
          <w:szCs w:val="22"/>
        </w:rPr>
      </w:pPr>
    </w:p>
    <w:p w:rsidR="005A1885" w:rsidRDefault="005A1885" w:rsidP="005A1885">
      <w:pPr>
        <w:spacing w:line="276" w:lineRule="auto"/>
        <w:jc w:val="both"/>
        <w:rPr>
          <w:rFonts w:ascii="Cambria" w:hAnsi="Cambria"/>
          <w:i/>
          <w:sz w:val="22"/>
          <w:szCs w:val="22"/>
        </w:rPr>
      </w:pPr>
      <w:r>
        <w:rPr>
          <w:rFonts w:ascii="Cambria" w:hAnsi="Cambria"/>
          <w:sz w:val="22"/>
          <w:szCs w:val="22"/>
        </w:rPr>
        <w:t>The table that follows shows the list of affixes that mark patient focus (PF) in Iraya and some of the verbs that they may attach to. We again see that</w:t>
      </w:r>
      <w:r>
        <w:rPr>
          <w:rFonts w:ascii="Cambria" w:hAnsi="Cambria"/>
          <w:i/>
          <w:sz w:val="22"/>
          <w:szCs w:val="22"/>
        </w:rPr>
        <w:t xml:space="preserve"> </w:t>
      </w:r>
      <w:r>
        <w:rPr>
          <w:rFonts w:ascii="Cambria" w:hAnsi="Cambria"/>
          <w:sz w:val="22"/>
          <w:szCs w:val="22"/>
        </w:rPr>
        <w:t xml:space="preserve">some of the verbs listed below may take two PF affixes, which are usually </w:t>
      </w:r>
      <w:r>
        <w:rPr>
          <w:rFonts w:ascii="Cambria" w:hAnsi="Cambria"/>
          <w:i/>
          <w:sz w:val="22"/>
          <w:szCs w:val="22"/>
        </w:rPr>
        <w:t>nag-,</w:t>
      </w:r>
      <w:r>
        <w:rPr>
          <w:rFonts w:ascii="Cambria" w:hAnsi="Cambria"/>
          <w:sz w:val="22"/>
          <w:szCs w:val="22"/>
        </w:rPr>
        <w:t xml:space="preserve"> and </w:t>
      </w:r>
      <w:r>
        <w:rPr>
          <w:rFonts w:ascii="Cambria" w:hAnsi="Cambria"/>
          <w:i/>
          <w:sz w:val="22"/>
          <w:szCs w:val="22"/>
        </w:rPr>
        <w:t xml:space="preserve">-ɪn- </w:t>
      </w:r>
      <w:r>
        <w:rPr>
          <w:rFonts w:ascii="Cambria" w:hAnsi="Cambria"/>
          <w:sz w:val="22"/>
          <w:szCs w:val="22"/>
        </w:rPr>
        <w:t xml:space="preserve">or </w:t>
      </w:r>
      <w:r>
        <w:rPr>
          <w:rFonts w:ascii="Cambria" w:hAnsi="Cambria"/>
          <w:i/>
          <w:sz w:val="22"/>
          <w:szCs w:val="22"/>
        </w:rPr>
        <w:t xml:space="preserve">-ɪn-…-an, </w:t>
      </w:r>
      <w:r>
        <w:rPr>
          <w:rFonts w:ascii="Cambria" w:hAnsi="Cambria"/>
          <w:sz w:val="22"/>
          <w:szCs w:val="22"/>
        </w:rPr>
        <w:t xml:space="preserve">or </w:t>
      </w:r>
      <w:r>
        <w:rPr>
          <w:rFonts w:ascii="Cambria" w:hAnsi="Cambria"/>
          <w:i/>
          <w:sz w:val="22"/>
          <w:szCs w:val="22"/>
        </w:rPr>
        <w:t xml:space="preserve">-ɪn- </w:t>
      </w:r>
      <w:r>
        <w:rPr>
          <w:rFonts w:ascii="Cambria" w:hAnsi="Cambria"/>
          <w:sz w:val="22"/>
          <w:szCs w:val="22"/>
        </w:rPr>
        <w:t xml:space="preserve">and </w:t>
      </w:r>
      <w:r>
        <w:rPr>
          <w:rFonts w:ascii="Cambria" w:hAnsi="Cambria"/>
          <w:i/>
          <w:sz w:val="22"/>
          <w:szCs w:val="22"/>
        </w:rPr>
        <w:t xml:space="preserve">-ən. </w:t>
      </w:r>
    </w:p>
    <w:p w:rsidR="005A1885" w:rsidRDefault="005A1885" w:rsidP="005A1885">
      <w:pPr>
        <w:spacing w:line="276" w:lineRule="auto"/>
        <w:jc w:val="both"/>
        <w:rPr>
          <w:rFonts w:ascii="Cambria" w:hAnsi="Cambria"/>
          <w:i/>
          <w:sz w:val="22"/>
          <w:szCs w:val="22"/>
        </w:rPr>
      </w:pPr>
    </w:p>
    <w:p w:rsidR="005A1885" w:rsidRDefault="005A1885" w:rsidP="005A1885">
      <w:pPr>
        <w:spacing w:line="276" w:lineRule="auto"/>
        <w:jc w:val="both"/>
        <w:rPr>
          <w:rFonts w:ascii="Cambria" w:hAnsi="Cambria"/>
          <w:sz w:val="22"/>
          <w:szCs w:val="22"/>
        </w:rPr>
      </w:pPr>
      <w:r>
        <w:rPr>
          <w:rFonts w:ascii="Cambria" w:hAnsi="Cambria"/>
          <w:sz w:val="22"/>
          <w:szCs w:val="22"/>
        </w:rPr>
        <w:t xml:space="preserve">These affixes are also present in other Philippine languages such as Tagalog. Compared to the affixes used in Tagalog, however, the aforementioned Iraya affixes are related to each other in that they only differ in the aspect that they mark. The </w:t>
      </w:r>
      <w:r>
        <w:rPr>
          <w:rFonts w:ascii="Cambria" w:hAnsi="Cambria"/>
          <w:i/>
          <w:sz w:val="22"/>
          <w:szCs w:val="22"/>
        </w:rPr>
        <w:t xml:space="preserve">-ɪn- </w:t>
      </w:r>
      <w:r>
        <w:rPr>
          <w:rFonts w:ascii="Cambria" w:hAnsi="Cambria"/>
          <w:sz w:val="22"/>
          <w:szCs w:val="22"/>
        </w:rPr>
        <w:t xml:space="preserve">and </w:t>
      </w:r>
      <w:r>
        <w:rPr>
          <w:rFonts w:ascii="Cambria" w:hAnsi="Cambria"/>
          <w:i/>
          <w:sz w:val="22"/>
          <w:szCs w:val="22"/>
        </w:rPr>
        <w:t xml:space="preserve">-ɪn-…-an </w:t>
      </w:r>
      <w:r>
        <w:rPr>
          <w:rFonts w:ascii="Cambria" w:hAnsi="Cambria"/>
          <w:sz w:val="22"/>
          <w:szCs w:val="22"/>
        </w:rPr>
        <w:t>affixes</w:t>
      </w:r>
      <w:r>
        <w:rPr>
          <w:rFonts w:ascii="Cambria" w:hAnsi="Cambria"/>
          <w:i/>
          <w:sz w:val="22"/>
          <w:szCs w:val="22"/>
        </w:rPr>
        <w:t xml:space="preserve"> </w:t>
      </w:r>
      <w:r>
        <w:rPr>
          <w:rFonts w:ascii="Cambria" w:hAnsi="Cambria"/>
          <w:sz w:val="22"/>
          <w:szCs w:val="22"/>
        </w:rPr>
        <w:t xml:space="preserve">are generally interpreted as encoding perfective aspect. Meanwhile, the affix </w:t>
      </w:r>
      <w:r>
        <w:rPr>
          <w:rFonts w:ascii="Cambria" w:hAnsi="Cambria"/>
          <w:i/>
          <w:sz w:val="22"/>
          <w:szCs w:val="22"/>
        </w:rPr>
        <w:t xml:space="preserve">nag-, </w:t>
      </w:r>
      <w:r>
        <w:rPr>
          <w:rFonts w:ascii="Cambria" w:hAnsi="Cambria"/>
          <w:sz w:val="22"/>
          <w:szCs w:val="22"/>
        </w:rPr>
        <w:t xml:space="preserve">similar to the AF affix </w:t>
      </w:r>
      <w:r>
        <w:rPr>
          <w:rFonts w:ascii="Cambria" w:hAnsi="Cambria"/>
          <w:i/>
          <w:sz w:val="22"/>
          <w:szCs w:val="22"/>
        </w:rPr>
        <w:t xml:space="preserve">mag-, </w:t>
      </w:r>
      <w:r>
        <w:rPr>
          <w:rFonts w:ascii="Cambria" w:hAnsi="Cambria"/>
          <w:sz w:val="22"/>
          <w:szCs w:val="22"/>
        </w:rPr>
        <w:t xml:space="preserve">does not encode aspect, and verbs that are affixed with </w:t>
      </w:r>
      <w:r>
        <w:rPr>
          <w:rFonts w:ascii="Cambria" w:hAnsi="Cambria"/>
          <w:i/>
          <w:sz w:val="22"/>
          <w:szCs w:val="22"/>
        </w:rPr>
        <w:t xml:space="preserve">nag- </w:t>
      </w:r>
      <w:r>
        <w:rPr>
          <w:rFonts w:ascii="Cambria" w:hAnsi="Cambria"/>
          <w:sz w:val="22"/>
          <w:szCs w:val="22"/>
        </w:rPr>
        <w:t xml:space="preserve">may be interpreted as being perfective or imperfective depending on the contexts. </w:t>
      </w:r>
    </w:p>
    <w:p w:rsidR="005A1885" w:rsidRDefault="005A1885" w:rsidP="00A04DE7">
      <w:pPr>
        <w:spacing w:line="276" w:lineRule="auto"/>
        <w:jc w:val="both"/>
        <w:rPr>
          <w:rFonts w:ascii="Cambria" w:hAnsi="Cambria"/>
          <w:sz w:val="22"/>
          <w:szCs w:val="22"/>
        </w:rPr>
      </w:pPr>
      <w:r>
        <w:rPr>
          <w:rFonts w:ascii="Cambria" w:hAnsi="Cambria"/>
          <w:sz w:val="22"/>
          <w:szCs w:val="22"/>
        </w:rPr>
        <w:lastRenderedPageBreak/>
        <w:t xml:space="preserve">Finally, the suffix </w:t>
      </w:r>
      <w:r>
        <w:rPr>
          <w:rFonts w:ascii="Cambria" w:hAnsi="Cambria"/>
          <w:i/>
          <w:sz w:val="22"/>
          <w:szCs w:val="22"/>
        </w:rPr>
        <w:t xml:space="preserve">-ən </w:t>
      </w:r>
      <w:r>
        <w:rPr>
          <w:rFonts w:ascii="Cambria" w:hAnsi="Cambria"/>
          <w:sz w:val="22"/>
          <w:szCs w:val="22"/>
        </w:rPr>
        <w:t xml:space="preserve">is never interpreted as the expressing perfective aspect, and verbs attached with this affix is always interpreted as expressing the imperfective aspect. This is due to the fact that verbs combined with this PF suffix </w:t>
      </w:r>
      <w:r>
        <w:rPr>
          <w:rFonts w:ascii="Cambria" w:hAnsi="Cambria"/>
          <w:i/>
          <w:sz w:val="22"/>
          <w:szCs w:val="22"/>
        </w:rPr>
        <w:t xml:space="preserve">-ən </w:t>
      </w:r>
      <w:r>
        <w:rPr>
          <w:rFonts w:ascii="Cambria" w:hAnsi="Cambria"/>
          <w:sz w:val="22"/>
          <w:szCs w:val="22"/>
        </w:rPr>
        <w:t>are usually used in imperative clauses.  Still, based on the data we have on hand, it seems that not all verbs may combine with this suffix.</w:t>
      </w:r>
    </w:p>
    <w:p w:rsidR="00A04DE7" w:rsidRDefault="00A04DE7"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A04DE7" w:rsidRPr="00A04DE7" w:rsidRDefault="00A04DE7" w:rsidP="00A04DE7">
      <w:pPr>
        <w:spacing w:line="276" w:lineRule="auto"/>
        <w:jc w:val="center"/>
        <w:rPr>
          <w:rFonts w:ascii="Cambria" w:hAnsi="Cambria"/>
          <w:b/>
          <w:sz w:val="22"/>
          <w:szCs w:val="22"/>
        </w:rPr>
      </w:pPr>
      <w:r>
        <w:rPr>
          <w:rFonts w:ascii="Cambria" w:hAnsi="Cambria"/>
          <w:b/>
          <w:sz w:val="22"/>
          <w:szCs w:val="22"/>
        </w:rPr>
        <w:t>Table 6. Selected list of Iraya verbs and the PF affixes that they may combine with</w:t>
      </w:r>
    </w:p>
    <w:tbl>
      <w:tblPr>
        <w:tblStyle w:val="TableGrid"/>
        <w:tblW w:w="8782" w:type="dxa"/>
        <w:jc w:val="center"/>
        <w:tblLayout w:type="fixed"/>
        <w:tblLook w:val="04A0"/>
      </w:tblPr>
      <w:tblGrid>
        <w:gridCol w:w="1593"/>
        <w:gridCol w:w="889"/>
        <w:gridCol w:w="890"/>
        <w:gridCol w:w="890"/>
        <w:gridCol w:w="834"/>
        <w:gridCol w:w="1130"/>
        <w:gridCol w:w="1418"/>
        <w:gridCol w:w="1138"/>
      </w:tblGrid>
      <w:tr w:rsidR="00A04DE7" w:rsidRPr="00BC66FA" w:rsidTr="00A04DE7">
        <w:trPr>
          <w:trHeight w:val="18"/>
          <w:jc w:val="center"/>
        </w:trPr>
        <w:tc>
          <w:tcPr>
            <w:tcW w:w="1593" w:type="dxa"/>
          </w:tcPr>
          <w:p w:rsidR="00A04DE7" w:rsidRPr="00F610A2" w:rsidRDefault="00A04DE7" w:rsidP="00A04DE7">
            <w:pPr>
              <w:spacing w:before="40" w:line="276" w:lineRule="auto"/>
              <w:jc w:val="center"/>
              <w:rPr>
                <w:rFonts w:ascii="Cambria" w:hAnsi="Cambria"/>
                <w:b/>
                <w:sz w:val="20"/>
                <w:szCs w:val="20"/>
              </w:rPr>
            </w:pPr>
            <w:r>
              <w:rPr>
                <w:rFonts w:ascii="Cambria" w:hAnsi="Cambria"/>
                <w:b/>
                <w:sz w:val="20"/>
                <w:szCs w:val="20"/>
              </w:rPr>
              <w:t>PF Affixes</w:t>
            </w:r>
          </w:p>
        </w:tc>
        <w:tc>
          <w:tcPr>
            <w:tcW w:w="889" w:type="dxa"/>
          </w:tcPr>
          <w:p w:rsidR="00A04DE7" w:rsidRPr="00B42A5A" w:rsidRDefault="00A04DE7" w:rsidP="00A04DE7">
            <w:pPr>
              <w:spacing w:line="276" w:lineRule="auto"/>
              <w:jc w:val="center"/>
              <w:rPr>
                <w:rFonts w:ascii="Cambria" w:hAnsi="Cambria"/>
                <w:b/>
                <w:sz w:val="20"/>
                <w:szCs w:val="20"/>
              </w:rPr>
            </w:pPr>
            <w:r w:rsidRPr="00B42A5A">
              <w:rPr>
                <w:rFonts w:ascii="Cambria" w:hAnsi="Cambria"/>
                <w:b/>
                <w:sz w:val="20"/>
                <w:szCs w:val="20"/>
              </w:rPr>
              <w:t>na-</w:t>
            </w:r>
          </w:p>
        </w:tc>
        <w:tc>
          <w:tcPr>
            <w:tcW w:w="890" w:type="dxa"/>
          </w:tcPr>
          <w:p w:rsidR="00A04DE7" w:rsidRPr="00B42A5A" w:rsidRDefault="00A04DE7" w:rsidP="00A04DE7">
            <w:pPr>
              <w:spacing w:line="276" w:lineRule="auto"/>
              <w:jc w:val="center"/>
              <w:rPr>
                <w:rFonts w:ascii="Cambria" w:hAnsi="Cambria"/>
                <w:b/>
                <w:sz w:val="20"/>
                <w:szCs w:val="20"/>
              </w:rPr>
            </w:pPr>
            <w:r w:rsidRPr="00B42A5A">
              <w:rPr>
                <w:rFonts w:ascii="Cambria" w:hAnsi="Cambria"/>
                <w:b/>
                <w:sz w:val="20"/>
                <w:szCs w:val="20"/>
              </w:rPr>
              <w:t>naN-</w:t>
            </w:r>
          </w:p>
        </w:tc>
        <w:tc>
          <w:tcPr>
            <w:tcW w:w="890" w:type="dxa"/>
          </w:tcPr>
          <w:p w:rsidR="00A04DE7" w:rsidRPr="00B42A5A" w:rsidRDefault="00A04DE7" w:rsidP="00A04DE7">
            <w:pPr>
              <w:spacing w:line="276" w:lineRule="auto"/>
              <w:jc w:val="center"/>
              <w:rPr>
                <w:rFonts w:ascii="Cambria" w:hAnsi="Cambria"/>
                <w:b/>
                <w:sz w:val="20"/>
                <w:szCs w:val="20"/>
              </w:rPr>
            </w:pPr>
            <w:r w:rsidRPr="00B42A5A">
              <w:rPr>
                <w:rFonts w:ascii="Cambria" w:hAnsi="Cambria"/>
                <w:b/>
                <w:sz w:val="20"/>
                <w:szCs w:val="20"/>
              </w:rPr>
              <w:t>nag-</w:t>
            </w:r>
          </w:p>
        </w:tc>
        <w:tc>
          <w:tcPr>
            <w:tcW w:w="834" w:type="dxa"/>
          </w:tcPr>
          <w:p w:rsidR="00A04DE7" w:rsidRPr="00B42A5A" w:rsidRDefault="00A04DE7" w:rsidP="00A04DE7">
            <w:pPr>
              <w:spacing w:line="276" w:lineRule="auto"/>
              <w:jc w:val="center"/>
              <w:rPr>
                <w:rFonts w:ascii="Cambria" w:hAnsi="Cambria"/>
                <w:b/>
                <w:sz w:val="20"/>
                <w:szCs w:val="20"/>
              </w:rPr>
            </w:pPr>
            <w:r w:rsidRPr="00B42A5A">
              <w:rPr>
                <w:rFonts w:ascii="Cambria" w:hAnsi="Cambria"/>
                <w:b/>
                <w:sz w:val="20"/>
                <w:szCs w:val="20"/>
              </w:rPr>
              <w:t>-ɪn-</w:t>
            </w:r>
          </w:p>
        </w:tc>
        <w:tc>
          <w:tcPr>
            <w:tcW w:w="1130" w:type="dxa"/>
          </w:tcPr>
          <w:p w:rsidR="00A04DE7" w:rsidRPr="00B42A5A" w:rsidRDefault="00A04DE7" w:rsidP="00A04DE7">
            <w:pPr>
              <w:spacing w:line="360" w:lineRule="auto"/>
              <w:jc w:val="center"/>
              <w:rPr>
                <w:rFonts w:ascii="Cambria" w:hAnsi="Cambria"/>
                <w:b/>
                <w:sz w:val="20"/>
                <w:szCs w:val="20"/>
              </w:rPr>
            </w:pPr>
            <w:r w:rsidRPr="00B42A5A">
              <w:rPr>
                <w:rFonts w:ascii="Cambria" w:hAnsi="Cambria"/>
                <w:b/>
                <w:sz w:val="20"/>
                <w:szCs w:val="20"/>
              </w:rPr>
              <w:t>-ən</w:t>
            </w:r>
          </w:p>
        </w:tc>
        <w:tc>
          <w:tcPr>
            <w:tcW w:w="1418" w:type="dxa"/>
          </w:tcPr>
          <w:p w:rsidR="00A04DE7" w:rsidRPr="00B42A5A" w:rsidRDefault="00A04DE7" w:rsidP="00A04DE7">
            <w:pPr>
              <w:spacing w:line="360" w:lineRule="auto"/>
              <w:jc w:val="center"/>
              <w:rPr>
                <w:rFonts w:ascii="Cambria" w:hAnsi="Cambria"/>
                <w:b/>
                <w:sz w:val="20"/>
                <w:szCs w:val="20"/>
              </w:rPr>
            </w:pPr>
            <w:r w:rsidRPr="00B42A5A">
              <w:rPr>
                <w:rFonts w:ascii="Cambria" w:hAnsi="Cambria"/>
                <w:b/>
                <w:sz w:val="20"/>
                <w:szCs w:val="20"/>
              </w:rPr>
              <w:t>-ɪn-… -an</w:t>
            </w:r>
          </w:p>
        </w:tc>
        <w:tc>
          <w:tcPr>
            <w:tcW w:w="1138" w:type="dxa"/>
          </w:tcPr>
          <w:p w:rsidR="00A04DE7" w:rsidRPr="00B42A5A" w:rsidRDefault="00A04DE7" w:rsidP="00A04DE7">
            <w:pPr>
              <w:spacing w:line="360" w:lineRule="auto"/>
              <w:jc w:val="center"/>
              <w:rPr>
                <w:rFonts w:ascii="Cambria" w:hAnsi="Cambria"/>
                <w:b/>
                <w:sz w:val="20"/>
                <w:szCs w:val="20"/>
              </w:rPr>
            </w:pPr>
            <w:r w:rsidRPr="00B42A5A">
              <w:rPr>
                <w:rFonts w:ascii="Cambria" w:hAnsi="Cambria"/>
                <w:b/>
                <w:sz w:val="20"/>
                <w:szCs w:val="20"/>
              </w:rPr>
              <w:t>ʔa-…-an</w:t>
            </w:r>
          </w:p>
        </w:tc>
      </w:tr>
      <w:tr w:rsidR="00A04DE7" w:rsidRPr="00BC66FA" w:rsidTr="00A04DE7">
        <w:trPr>
          <w:trHeight w:val="18"/>
          <w:jc w:val="center"/>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maŋan</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‘eat’</w:t>
            </w:r>
          </w:p>
        </w:tc>
        <w:tc>
          <w:tcPr>
            <w:tcW w:w="889"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rPr>
          <w:trHeight w:val="18"/>
          <w:jc w:val="center"/>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garʊ</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‘get’</w:t>
            </w:r>
          </w:p>
        </w:tc>
        <w:tc>
          <w:tcPr>
            <w:tcW w:w="889"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ind w:left="87"/>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42A5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Pr>
                <w:rFonts w:ascii="Cambria" w:hAnsi="Cambria"/>
                <w:i/>
                <w:sz w:val="20"/>
                <w:szCs w:val="20"/>
              </w:rPr>
              <w:t>ʔ</w:t>
            </w:r>
            <w:r w:rsidRPr="00E161E4">
              <w:rPr>
                <w:rFonts w:ascii="Cambria" w:hAnsi="Cambria"/>
                <w:i/>
                <w:sz w:val="20"/>
                <w:szCs w:val="20"/>
              </w:rPr>
              <w:t>adar</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‘learn’</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42A5A" w:rsidTr="00A04DE7">
        <w:tblPrEx>
          <w:jc w:val="left"/>
        </w:tblPrEx>
        <w:trPr>
          <w:trHeight w:val="633"/>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bəŋlaj</w:t>
            </w:r>
          </w:p>
          <w:p w:rsidR="00A04DE7" w:rsidRPr="00E161E4" w:rsidRDefault="00A04DE7" w:rsidP="00A04DE7">
            <w:pPr>
              <w:pStyle w:val="ListParagraph"/>
              <w:spacing w:line="276" w:lineRule="auto"/>
              <w:ind w:left="450"/>
              <w:rPr>
                <w:rFonts w:ascii="Cambria" w:hAnsi="Cambria"/>
                <w:sz w:val="20"/>
                <w:szCs w:val="20"/>
              </w:rPr>
            </w:pPr>
            <w:r w:rsidRPr="00E161E4">
              <w:rPr>
                <w:rFonts w:ascii="Cambria" w:hAnsi="Cambria"/>
                <w:sz w:val="20"/>
                <w:szCs w:val="20"/>
              </w:rPr>
              <w:t>‘throw’</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42A5A" w:rsidTr="00A04DE7">
        <w:tblPrEx>
          <w:jc w:val="left"/>
        </w:tblPrEx>
        <w:trPr>
          <w:trHeight w:val="633"/>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ʔ</w:t>
            </w:r>
            <w:r>
              <w:rPr>
                <w:rFonts w:ascii="Cambria" w:hAnsi="Cambria"/>
                <w:i/>
                <w:sz w:val="20"/>
                <w:szCs w:val="20"/>
              </w:rPr>
              <w:t>ɪ</w:t>
            </w:r>
            <w:r w:rsidRPr="00E161E4">
              <w:rPr>
                <w:rFonts w:ascii="Cambria" w:hAnsi="Cambria"/>
                <w:i/>
                <w:sz w:val="20"/>
                <w:szCs w:val="20"/>
              </w:rPr>
              <w:t>nəm</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‘drink’</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42A5A" w:rsidTr="00A04DE7">
        <w:tblPrEx>
          <w:jc w:val="left"/>
        </w:tblPrEx>
        <w:trPr>
          <w:trHeight w:val="633"/>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sarak</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‘find’</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42A5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rəmrəm</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‘think’</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panawən</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‘do; work’</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tabʊj</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‘give’</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gəgən</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‘hold’</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pʊtɔl</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‘cut’</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bʊnʊʔ</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‘kill’</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ʔʊjas</w:t>
            </w:r>
          </w:p>
          <w:p w:rsidR="00A04DE7" w:rsidRPr="00E161E4" w:rsidRDefault="00A04DE7" w:rsidP="00A04DE7">
            <w:pPr>
              <w:pStyle w:val="ListParagraph"/>
              <w:spacing w:line="276" w:lineRule="auto"/>
              <w:ind w:left="450"/>
              <w:rPr>
                <w:rFonts w:ascii="Cambria" w:hAnsi="Cambria"/>
                <w:sz w:val="20"/>
                <w:szCs w:val="20"/>
              </w:rPr>
            </w:pPr>
            <w:r w:rsidRPr="00E161E4">
              <w:rPr>
                <w:rFonts w:ascii="Cambria" w:hAnsi="Cambria"/>
                <w:sz w:val="20"/>
                <w:szCs w:val="20"/>
              </w:rPr>
              <w:t>‘wash’</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ʔaŋgat</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‘accompany, bring with’</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banʔaw</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‘look; watch’</w:t>
            </w:r>
          </w:p>
        </w:tc>
        <w:tc>
          <w:tcPr>
            <w:tcW w:w="889"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jc w:val="center"/>
              <w:rPr>
                <w:rFonts w:ascii="Cambria" w:hAnsi="Cambria"/>
                <w:b/>
                <w:sz w:val="20"/>
                <w:szCs w:val="20"/>
              </w:rPr>
            </w:pPr>
          </w:p>
        </w:tc>
        <w:tc>
          <w:tcPr>
            <w:tcW w:w="89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41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8" w:type="dxa"/>
          </w:tcPr>
          <w:p w:rsidR="00A04DE7" w:rsidRPr="00B42A5A" w:rsidRDefault="00A04DE7" w:rsidP="00AD3670">
            <w:pPr>
              <w:pStyle w:val="ListParagraph"/>
              <w:spacing w:line="276" w:lineRule="auto"/>
              <w:jc w:val="center"/>
              <w:rPr>
                <w:rFonts w:ascii="Cambria" w:hAnsi="Cambria"/>
                <w:b/>
                <w:sz w:val="20"/>
                <w:szCs w:val="20"/>
              </w:rPr>
            </w:pP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kɪta</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‘see’</w:t>
            </w:r>
          </w:p>
        </w:tc>
        <w:tc>
          <w:tcPr>
            <w:tcW w:w="889" w:type="dxa"/>
          </w:tcPr>
          <w:p w:rsidR="00A04DE7" w:rsidRPr="00B42A5A" w:rsidRDefault="00A04DE7" w:rsidP="00AD3670">
            <w:pPr>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mataŋ</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‘know’</w:t>
            </w:r>
          </w:p>
        </w:tc>
        <w:tc>
          <w:tcPr>
            <w:tcW w:w="889" w:type="dxa"/>
          </w:tcPr>
          <w:p w:rsidR="00A04DE7" w:rsidRPr="00B42A5A" w:rsidRDefault="00A04DE7" w:rsidP="00AD3670">
            <w:pPr>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pStyle w:val="ListParagraph"/>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B42A5A" w:rsidRDefault="00A04DE7" w:rsidP="00AD3670">
            <w:pPr>
              <w:pStyle w:val="ListParagraph"/>
              <w:spacing w:line="276" w:lineRule="auto"/>
              <w:jc w:val="center"/>
              <w:rPr>
                <w:rFonts w:ascii="Cambria" w:hAnsi="Cambria"/>
                <w:b/>
                <w:sz w:val="20"/>
                <w:szCs w:val="20"/>
              </w:rPr>
            </w:pPr>
          </w:p>
        </w:tc>
        <w:tc>
          <w:tcPr>
            <w:tcW w:w="113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lastRenderedPageBreak/>
              <w:t>pʊlaw</w:t>
            </w:r>
          </w:p>
          <w:p w:rsidR="00A04DE7" w:rsidRPr="00E161E4" w:rsidRDefault="00A04DE7" w:rsidP="00A04DE7">
            <w:pPr>
              <w:pStyle w:val="ListParagraph"/>
              <w:spacing w:line="276" w:lineRule="auto"/>
              <w:ind w:left="450"/>
              <w:rPr>
                <w:rFonts w:ascii="Cambria" w:hAnsi="Cambria"/>
                <w:sz w:val="20"/>
                <w:szCs w:val="20"/>
              </w:rPr>
            </w:pPr>
            <w:r w:rsidRPr="00E161E4">
              <w:rPr>
                <w:rFonts w:ascii="Cambria" w:hAnsi="Cambria"/>
                <w:sz w:val="20"/>
                <w:szCs w:val="20"/>
              </w:rPr>
              <w:t>‘wake up’</w:t>
            </w:r>
          </w:p>
        </w:tc>
        <w:tc>
          <w:tcPr>
            <w:tcW w:w="889" w:type="dxa"/>
          </w:tcPr>
          <w:p w:rsidR="00A04DE7" w:rsidRPr="00B42A5A" w:rsidRDefault="00A04DE7" w:rsidP="00AD3670">
            <w:pPr>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spacing w:line="276" w:lineRule="auto"/>
              <w:jc w:val="center"/>
              <w:rPr>
                <w:rFonts w:ascii="Cambria" w:hAnsi="Cambria"/>
                <w:b/>
                <w:sz w:val="20"/>
                <w:szCs w:val="20"/>
              </w:rPr>
            </w:pPr>
          </w:p>
        </w:tc>
        <w:tc>
          <w:tcPr>
            <w:tcW w:w="1130" w:type="dxa"/>
          </w:tcPr>
          <w:p w:rsidR="00A04DE7" w:rsidRPr="00B42A5A" w:rsidRDefault="00A04DE7" w:rsidP="00AD3670">
            <w:pPr>
              <w:spacing w:line="276" w:lineRule="auto"/>
              <w:jc w:val="center"/>
              <w:rPr>
                <w:rFonts w:ascii="Cambria" w:hAnsi="Cambria"/>
                <w:b/>
                <w:sz w:val="20"/>
                <w:szCs w:val="20"/>
              </w:rPr>
            </w:pPr>
          </w:p>
        </w:tc>
        <w:tc>
          <w:tcPr>
            <w:tcW w:w="1418" w:type="dxa"/>
          </w:tcPr>
          <w:p w:rsidR="00A04DE7" w:rsidRPr="00B42A5A" w:rsidRDefault="00A04DE7" w:rsidP="00AD3670">
            <w:pPr>
              <w:spacing w:line="276" w:lineRule="auto"/>
              <w:jc w:val="center"/>
              <w:rPr>
                <w:rFonts w:ascii="Cambria" w:hAnsi="Cambria"/>
                <w:b/>
                <w:sz w:val="20"/>
                <w:szCs w:val="20"/>
              </w:rPr>
            </w:pPr>
          </w:p>
        </w:tc>
        <w:tc>
          <w:tcPr>
            <w:tcW w:w="113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r>
      <w:tr w:rsidR="00A04DE7" w:rsidRPr="00BC66FA" w:rsidTr="00A04DE7">
        <w:tblPrEx>
          <w:jc w:val="left"/>
        </w:tblPrEx>
        <w:trPr>
          <w:trHeight w:val="18"/>
        </w:trPr>
        <w:tc>
          <w:tcPr>
            <w:tcW w:w="1593" w:type="dxa"/>
          </w:tcPr>
          <w:p w:rsidR="00A04DE7" w:rsidRPr="00E161E4" w:rsidRDefault="00A04DE7" w:rsidP="00A04DE7">
            <w:pPr>
              <w:pStyle w:val="ListParagraph"/>
              <w:numPr>
                <w:ilvl w:val="0"/>
                <w:numId w:val="4"/>
              </w:numPr>
              <w:spacing w:line="276" w:lineRule="auto"/>
              <w:ind w:left="450"/>
              <w:rPr>
                <w:rFonts w:ascii="Cambria" w:hAnsi="Cambria"/>
                <w:i/>
                <w:sz w:val="20"/>
                <w:szCs w:val="20"/>
              </w:rPr>
            </w:pPr>
            <w:r w:rsidRPr="00E161E4">
              <w:rPr>
                <w:rFonts w:ascii="Cambria" w:hAnsi="Cambria"/>
                <w:i/>
                <w:sz w:val="20"/>
                <w:szCs w:val="20"/>
              </w:rPr>
              <w:t>karŋəj</w:t>
            </w:r>
          </w:p>
          <w:p w:rsidR="00A04DE7" w:rsidRPr="00E161E4" w:rsidRDefault="00A04DE7" w:rsidP="00A04DE7">
            <w:pPr>
              <w:pStyle w:val="ListParagraph"/>
              <w:spacing w:line="276" w:lineRule="auto"/>
              <w:ind w:left="450"/>
              <w:rPr>
                <w:rFonts w:ascii="Cambria" w:hAnsi="Cambria"/>
                <w:i/>
                <w:sz w:val="20"/>
                <w:szCs w:val="20"/>
              </w:rPr>
            </w:pPr>
            <w:r w:rsidRPr="00E161E4">
              <w:rPr>
                <w:rFonts w:ascii="Cambria" w:hAnsi="Cambria"/>
                <w:sz w:val="20"/>
                <w:szCs w:val="20"/>
              </w:rPr>
              <w:t>‘listen’</w:t>
            </w:r>
          </w:p>
        </w:tc>
        <w:tc>
          <w:tcPr>
            <w:tcW w:w="889" w:type="dxa"/>
          </w:tcPr>
          <w:p w:rsidR="00A04DE7" w:rsidRPr="00B42A5A" w:rsidRDefault="00A04DE7" w:rsidP="00AD3670">
            <w:pPr>
              <w:spacing w:line="276" w:lineRule="auto"/>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90" w:type="dxa"/>
          </w:tcPr>
          <w:p w:rsidR="00A04DE7" w:rsidRPr="00B42A5A" w:rsidRDefault="00A04DE7" w:rsidP="00AD3670">
            <w:pPr>
              <w:pStyle w:val="ListParagraph"/>
              <w:spacing w:line="276" w:lineRule="auto"/>
              <w:ind w:left="468"/>
              <w:jc w:val="center"/>
              <w:rPr>
                <w:rFonts w:ascii="Cambria" w:hAnsi="Cambria"/>
                <w:b/>
                <w:sz w:val="20"/>
                <w:szCs w:val="20"/>
              </w:rPr>
            </w:pPr>
          </w:p>
        </w:tc>
        <w:tc>
          <w:tcPr>
            <w:tcW w:w="834" w:type="dxa"/>
          </w:tcPr>
          <w:p w:rsidR="00A04DE7" w:rsidRPr="00B42A5A" w:rsidRDefault="00A04DE7" w:rsidP="00AD3670">
            <w:pPr>
              <w:spacing w:line="276" w:lineRule="auto"/>
              <w:jc w:val="center"/>
              <w:rPr>
                <w:rFonts w:ascii="Cambria" w:hAnsi="Cambria"/>
                <w:b/>
                <w:sz w:val="20"/>
                <w:szCs w:val="20"/>
              </w:rPr>
            </w:pPr>
          </w:p>
        </w:tc>
        <w:tc>
          <w:tcPr>
            <w:tcW w:w="1130" w:type="dxa"/>
          </w:tcPr>
          <w:p w:rsidR="00A04DE7" w:rsidRPr="00B42A5A" w:rsidRDefault="00A04DE7" w:rsidP="00AD3670">
            <w:pPr>
              <w:pStyle w:val="ListParagraph"/>
              <w:spacing w:line="276" w:lineRule="auto"/>
              <w:jc w:val="center"/>
              <w:rPr>
                <w:rFonts w:ascii="Cambria" w:hAnsi="Cambria"/>
                <w:b/>
                <w:sz w:val="20"/>
                <w:szCs w:val="20"/>
              </w:rPr>
            </w:pPr>
          </w:p>
        </w:tc>
        <w:tc>
          <w:tcPr>
            <w:tcW w:w="141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c>
          <w:tcPr>
            <w:tcW w:w="1138" w:type="dxa"/>
          </w:tcPr>
          <w:p w:rsidR="00A04DE7" w:rsidRPr="00AD3670" w:rsidRDefault="00AD3670" w:rsidP="00AD3670">
            <w:pPr>
              <w:spacing w:line="276" w:lineRule="auto"/>
              <w:jc w:val="center"/>
              <w:rPr>
                <w:rFonts w:ascii="Cambria" w:hAnsi="Cambria"/>
                <w:b/>
                <w:sz w:val="20"/>
                <w:szCs w:val="20"/>
              </w:rPr>
            </w:pPr>
            <w:r w:rsidRPr="00AD3670">
              <w:rPr>
                <w:rFonts w:ascii="MS Mincho" w:eastAsia="MS Mincho" w:hAnsi="MS Mincho" w:cs="MS Mincho"/>
                <w:sz w:val="21"/>
                <w:szCs w:val="21"/>
              </w:rPr>
              <w:t>✓</w:t>
            </w:r>
          </w:p>
        </w:tc>
      </w:tr>
    </w:tbl>
    <w:p w:rsidR="00A04DE7" w:rsidRDefault="00A04DE7" w:rsidP="00A04DE7">
      <w:pPr>
        <w:spacing w:line="276" w:lineRule="auto"/>
        <w:jc w:val="both"/>
        <w:rPr>
          <w:rFonts w:ascii="Cambria" w:hAnsi="Cambria"/>
          <w:sz w:val="22"/>
          <w:szCs w:val="22"/>
        </w:rPr>
      </w:pPr>
    </w:p>
    <w:p w:rsidR="00A04DE7" w:rsidRDefault="00A04DE7" w:rsidP="00A04DE7">
      <w:pPr>
        <w:spacing w:line="276" w:lineRule="auto"/>
        <w:jc w:val="both"/>
        <w:rPr>
          <w:rFonts w:ascii="Cambria" w:hAnsi="Cambria"/>
          <w:sz w:val="22"/>
          <w:szCs w:val="22"/>
        </w:rPr>
      </w:pPr>
      <w:r>
        <w:rPr>
          <w:rFonts w:ascii="Cambria" w:hAnsi="Cambria"/>
          <w:sz w:val="22"/>
          <w:szCs w:val="22"/>
        </w:rPr>
        <w:t xml:space="preserve">Below are some examples showing the use of some of the verbs above affixed with the corresponding PF verbal affix. The patient noun phrase argument that is focused by the verb in each sentence is underlined. </w:t>
      </w:r>
    </w:p>
    <w:p w:rsidR="00B8608E" w:rsidRDefault="00B8608E" w:rsidP="00A04DE7">
      <w:pPr>
        <w:spacing w:line="276" w:lineRule="auto"/>
        <w:jc w:val="both"/>
        <w:rPr>
          <w:rFonts w:ascii="Cambria" w:hAnsi="Cambria"/>
          <w:sz w:val="22"/>
          <w:szCs w:val="22"/>
        </w:rPr>
      </w:pPr>
    </w:p>
    <w:p w:rsidR="005A1885" w:rsidRDefault="005A1885" w:rsidP="00A04DE7">
      <w:pPr>
        <w:jc w:val="both"/>
        <w:rPr>
          <w:rFonts w:ascii="Cambria" w:hAnsi="Cambria"/>
          <w:sz w:val="22"/>
          <w:szCs w:val="22"/>
        </w:rPr>
      </w:pPr>
    </w:p>
    <w:p w:rsidR="00A04DE7" w:rsidRDefault="00A04DE7" w:rsidP="00A04DE7">
      <w:pPr>
        <w:spacing w:line="360" w:lineRule="auto"/>
        <w:ind w:firstLine="720"/>
        <w:jc w:val="both"/>
        <w:rPr>
          <w:rFonts w:ascii="Cambria" w:hAnsi="Cambria"/>
          <w:i/>
          <w:sz w:val="22"/>
          <w:szCs w:val="22"/>
          <w:u w:val="single"/>
        </w:rPr>
      </w:pPr>
      <w:r>
        <w:rPr>
          <w:rFonts w:ascii="Cambria" w:hAnsi="Cambria"/>
          <w:sz w:val="22"/>
          <w:szCs w:val="22"/>
        </w:rPr>
        <w:t>(13)</w:t>
      </w:r>
      <w:r>
        <w:rPr>
          <w:rFonts w:ascii="Cambria" w:hAnsi="Cambria"/>
          <w:sz w:val="22"/>
          <w:szCs w:val="22"/>
        </w:rPr>
        <w:tab/>
      </w:r>
      <w:r>
        <w:rPr>
          <w:rFonts w:ascii="Cambria" w:hAnsi="Cambria"/>
          <w:sz w:val="22"/>
          <w:szCs w:val="22"/>
          <w:u w:val="single"/>
        </w:rPr>
        <w:t xml:space="preserve">Verbs </w:t>
      </w:r>
      <w:r w:rsidRPr="00BC66FA">
        <w:rPr>
          <w:rFonts w:ascii="Cambria" w:hAnsi="Cambria"/>
          <w:sz w:val="22"/>
          <w:szCs w:val="22"/>
          <w:u w:val="single"/>
        </w:rPr>
        <w:t xml:space="preserve">with </w:t>
      </w:r>
      <w:r>
        <w:rPr>
          <w:rFonts w:ascii="Cambria" w:hAnsi="Cambria"/>
          <w:sz w:val="22"/>
          <w:szCs w:val="22"/>
          <w:u w:val="single"/>
        </w:rPr>
        <w:t xml:space="preserve">the </w:t>
      </w:r>
      <w:r w:rsidRPr="00BC66FA">
        <w:rPr>
          <w:rFonts w:ascii="Cambria" w:hAnsi="Cambria"/>
          <w:sz w:val="22"/>
          <w:szCs w:val="22"/>
          <w:u w:val="single"/>
        </w:rPr>
        <w:t>PF affix</w:t>
      </w:r>
      <w:r>
        <w:rPr>
          <w:rFonts w:ascii="Cambria" w:hAnsi="Cambria"/>
          <w:sz w:val="22"/>
          <w:szCs w:val="22"/>
          <w:u w:val="single"/>
        </w:rPr>
        <w:t xml:space="preserve"> </w:t>
      </w:r>
      <w:r>
        <w:rPr>
          <w:rFonts w:ascii="Cambria" w:hAnsi="Cambria"/>
          <w:i/>
          <w:sz w:val="22"/>
          <w:szCs w:val="22"/>
          <w:u w:val="single"/>
        </w:rPr>
        <w:t>na-</w:t>
      </w:r>
    </w:p>
    <w:p w:rsidR="00A04DE7" w:rsidRDefault="00A04DE7" w:rsidP="00A04DE7">
      <w:pPr>
        <w:spacing w:line="276" w:lineRule="auto"/>
        <w:jc w:val="both"/>
        <w:rPr>
          <w:rFonts w:ascii="Cambria" w:hAnsi="Cambria"/>
          <w:i/>
          <w:sz w:val="22"/>
          <w:szCs w:val="22"/>
        </w:rPr>
      </w:pPr>
      <w:r>
        <w:rPr>
          <w:rFonts w:ascii="Cambria" w:hAnsi="Cambria"/>
          <w:i/>
          <w:sz w:val="22"/>
          <w:szCs w:val="22"/>
        </w:rPr>
        <w:tab/>
      </w:r>
      <w:r>
        <w:rPr>
          <w:rFonts w:ascii="Cambria" w:hAnsi="Cambria"/>
          <w:i/>
          <w:sz w:val="22"/>
          <w:szCs w:val="22"/>
        </w:rPr>
        <w:tab/>
      </w:r>
      <w:r>
        <w:rPr>
          <w:rFonts w:ascii="Cambria" w:hAnsi="Cambria"/>
          <w:sz w:val="22"/>
          <w:szCs w:val="22"/>
        </w:rPr>
        <w:t>a.</w:t>
      </w:r>
      <w:r>
        <w:rPr>
          <w:rFonts w:ascii="Cambria" w:hAnsi="Cambria"/>
          <w:sz w:val="22"/>
          <w:szCs w:val="22"/>
        </w:rPr>
        <w:tab/>
      </w:r>
      <w:r>
        <w:rPr>
          <w:rFonts w:ascii="Cambria" w:hAnsi="Cambria"/>
          <w:i/>
          <w:sz w:val="22"/>
          <w:szCs w:val="22"/>
        </w:rPr>
        <w:t>kʊra</w:t>
      </w:r>
      <w:r>
        <w:rPr>
          <w:rFonts w:ascii="Cambria" w:hAnsi="Cambria"/>
          <w:i/>
          <w:sz w:val="22"/>
          <w:szCs w:val="22"/>
        </w:rPr>
        <w:tab/>
        <w:t xml:space="preserve">da </w:t>
      </w:r>
      <w:r>
        <w:rPr>
          <w:rFonts w:ascii="Cambria" w:hAnsi="Cambria"/>
          <w:i/>
          <w:sz w:val="22"/>
          <w:szCs w:val="22"/>
        </w:rPr>
        <w:tab/>
      </w:r>
      <w:r w:rsidRPr="00985090">
        <w:rPr>
          <w:rFonts w:ascii="Cambria" w:hAnsi="Cambria"/>
          <w:b/>
          <w:i/>
          <w:sz w:val="22"/>
          <w:szCs w:val="22"/>
        </w:rPr>
        <w:t>na-maŋan</w:t>
      </w:r>
      <w:r>
        <w:rPr>
          <w:rFonts w:ascii="Cambria" w:hAnsi="Cambria"/>
          <w:i/>
          <w:sz w:val="22"/>
          <w:szCs w:val="22"/>
        </w:rPr>
        <w:tab/>
      </w:r>
      <w:r w:rsidRPr="009F3348">
        <w:rPr>
          <w:rFonts w:ascii="Cambria" w:hAnsi="Cambria"/>
          <w:i/>
          <w:sz w:val="22"/>
          <w:szCs w:val="22"/>
          <w:u w:val="single"/>
        </w:rPr>
        <w:t>da</w:t>
      </w:r>
      <w:r w:rsidRPr="009F3348">
        <w:rPr>
          <w:rFonts w:ascii="Cambria" w:hAnsi="Cambria"/>
          <w:i/>
          <w:sz w:val="22"/>
          <w:szCs w:val="22"/>
          <w:u w:val="single"/>
        </w:rPr>
        <w:tab/>
        <w:t>bəgas</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3PL</w:t>
      </w:r>
      <w:r>
        <w:rPr>
          <w:rFonts w:ascii="Cambria" w:hAnsi="Cambria"/>
          <w:sz w:val="22"/>
          <w:szCs w:val="22"/>
        </w:rPr>
        <w:tab/>
        <w:t>CORE</w:t>
      </w:r>
      <w:r>
        <w:rPr>
          <w:rFonts w:ascii="Cambria" w:hAnsi="Cambria"/>
          <w:sz w:val="22"/>
          <w:szCs w:val="22"/>
        </w:rPr>
        <w:tab/>
        <w:t>PF-eat</w:t>
      </w:r>
      <w:r>
        <w:rPr>
          <w:rFonts w:ascii="Cambria" w:hAnsi="Cambria"/>
          <w:sz w:val="22"/>
          <w:szCs w:val="22"/>
        </w:rPr>
        <w:tab/>
      </w:r>
      <w:r>
        <w:rPr>
          <w:rFonts w:ascii="Cambria" w:hAnsi="Cambria"/>
          <w:sz w:val="22"/>
          <w:szCs w:val="22"/>
        </w:rPr>
        <w:tab/>
        <w:t>CORE</w:t>
      </w:r>
      <w:r>
        <w:rPr>
          <w:rFonts w:ascii="Cambria" w:hAnsi="Cambria"/>
          <w:sz w:val="22"/>
          <w:szCs w:val="22"/>
        </w:rPr>
        <w:tab/>
        <w:t>rice</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‘They ate the rice.’</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‘Kinain nila ang bigas.’</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i/>
          <w:sz w:val="22"/>
          <w:szCs w:val="22"/>
        </w:rPr>
        <w:t xml:space="preserve">kʊnɪn </w:t>
      </w:r>
      <w:r>
        <w:rPr>
          <w:rFonts w:ascii="Cambria" w:hAnsi="Cambria"/>
          <w:i/>
          <w:sz w:val="22"/>
          <w:szCs w:val="22"/>
        </w:rPr>
        <w:tab/>
        <w:t xml:space="preserve">       </w:t>
      </w:r>
      <w:r w:rsidRPr="003A080A">
        <w:rPr>
          <w:rFonts w:ascii="Cambria" w:hAnsi="Cambria"/>
          <w:b/>
          <w:i/>
          <w:sz w:val="22"/>
          <w:szCs w:val="22"/>
        </w:rPr>
        <w:t>na-garu</w:t>
      </w:r>
      <w:r>
        <w:rPr>
          <w:rFonts w:ascii="Cambria" w:hAnsi="Cambria"/>
          <w:i/>
          <w:sz w:val="22"/>
          <w:szCs w:val="22"/>
        </w:rPr>
        <w:t xml:space="preserve"> </w:t>
      </w:r>
      <w:r>
        <w:rPr>
          <w:rFonts w:ascii="Cambria" w:hAnsi="Cambria"/>
          <w:i/>
          <w:sz w:val="22"/>
          <w:szCs w:val="22"/>
        </w:rPr>
        <w:tab/>
        <w:t xml:space="preserve">  </w:t>
      </w:r>
      <w:r w:rsidRPr="009F3348">
        <w:rPr>
          <w:rFonts w:ascii="Cambria" w:hAnsi="Cambria"/>
          <w:i/>
          <w:sz w:val="22"/>
          <w:szCs w:val="22"/>
          <w:u w:val="single"/>
        </w:rPr>
        <w:t>da</w:t>
      </w:r>
      <w:r w:rsidRPr="009F3348">
        <w:rPr>
          <w:rFonts w:ascii="Cambria" w:hAnsi="Cambria"/>
          <w:i/>
          <w:sz w:val="22"/>
          <w:szCs w:val="22"/>
          <w:u w:val="single"/>
        </w:rPr>
        <w:tab/>
        <w:t xml:space="preserve">   tɪja </w:t>
      </w:r>
      <w:r w:rsidRPr="009F3348">
        <w:rPr>
          <w:rFonts w:ascii="Cambria" w:hAnsi="Cambria"/>
          <w:i/>
          <w:sz w:val="22"/>
          <w:szCs w:val="22"/>
          <w:u w:val="single"/>
        </w:rPr>
        <w:tab/>
        <w:t xml:space="preserve">   </w:t>
      </w:r>
      <w:r w:rsidRPr="009F3348">
        <w:rPr>
          <w:rFonts w:ascii="Cambria" w:hAnsi="Cambria"/>
          <w:i/>
          <w:sz w:val="22"/>
          <w:szCs w:val="22"/>
          <w:u w:val="single"/>
        </w:rPr>
        <w:tab/>
        <w:t>gʊlanɪt</w:t>
      </w:r>
      <w:r>
        <w:rPr>
          <w:rFonts w:ascii="Cambria" w:hAnsi="Cambria"/>
          <w:i/>
          <w:sz w:val="22"/>
          <w:szCs w:val="22"/>
        </w:rPr>
        <w:t xml:space="preserve">    </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 xml:space="preserve">3SG.GEN     PF-get     </w:t>
      </w:r>
      <w:r>
        <w:rPr>
          <w:rFonts w:ascii="Cambria" w:hAnsi="Cambria"/>
          <w:sz w:val="22"/>
          <w:szCs w:val="22"/>
        </w:rPr>
        <w:tab/>
        <w:t xml:space="preserve"> CORE     PROX.DEM   </w:t>
      </w:r>
      <w:r>
        <w:rPr>
          <w:rFonts w:ascii="Cambria" w:hAnsi="Cambria"/>
          <w:sz w:val="22"/>
          <w:szCs w:val="22"/>
        </w:rPr>
        <w:tab/>
        <w:t xml:space="preserve">clothes   </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‘S/he got this dress in Manila.’</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‘Kanyang kinuha ang damit na ito.’</w:t>
      </w:r>
    </w:p>
    <w:p w:rsidR="00A04DE7" w:rsidRDefault="00A04DE7" w:rsidP="00A04DE7">
      <w:pPr>
        <w:spacing w:line="360" w:lineRule="auto"/>
        <w:jc w:val="both"/>
        <w:rPr>
          <w:rFonts w:ascii="Cambria" w:hAnsi="Cambria"/>
          <w:sz w:val="22"/>
          <w:szCs w:val="22"/>
          <w:u w:val="single"/>
        </w:rPr>
      </w:pPr>
      <w:r>
        <w:rPr>
          <w:rFonts w:ascii="Cambria" w:hAnsi="Cambria"/>
          <w:sz w:val="22"/>
          <w:szCs w:val="22"/>
        </w:rPr>
        <w:tab/>
        <w:t>(14)</w:t>
      </w:r>
      <w:r>
        <w:rPr>
          <w:rFonts w:ascii="Cambria" w:hAnsi="Cambria"/>
          <w:sz w:val="22"/>
          <w:szCs w:val="22"/>
        </w:rPr>
        <w:tab/>
      </w:r>
      <w:r>
        <w:rPr>
          <w:rFonts w:ascii="Cambria" w:hAnsi="Cambria"/>
          <w:sz w:val="22"/>
          <w:szCs w:val="22"/>
          <w:u w:val="single"/>
        </w:rPr>
        <w:t xml:space="preserve">Verbs with the PF affix </w:t>
      </w:r>
      <w:r>
        <w:rPr>
          <w:rFonts w:ascii="Cambria" w:hAnsi="Cambria"/>
          <w:i/>
          <w:sz w:val="22"/>
          <w:szCs w:val="22"/>
          <w:u w:val="single"/>
        </w:rPr>
        <w:t>naN-</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a.</w:t>
      </w:r>
      <w:r>
        <w:rPr>
          <w:rFonts w:ascii="Cambria" w:hAnsi="Cambria"/>
          <w:sz w:val="22"/>
          <w:szCs w:val="22"/>
        </w:rPr>
        <w:tab/>
      </w:r>
      <w:r w:rsidRPr="00D811A6">
        <w:rPr>
          <w:rFonts w:ascii="Cambria" w:hAnsi="Cambria"/>
          <w:i/>
          <w:sz w:val="22"/>
          <w:szCs w:val="22"/>
        </w:rPr>
        <w:t>sɪdawa</w:t>
      </w:r>
      <w:r w:rsidRPr="00D811A6">
        <w:rPr>
          <w:rFonts w:ascii="Cambria" w:hAnsi="Cambria"/>
          <w:i/>
          <w:sz w:val="22"/>
          <w:szCs w:val="22"/>
        </w:rPr>
        <w:tab/>
      </w:r>
      <w:r w:rsidRPr="00D811A6">
        <w:rPr>
          <w:rFonts w:ascii="Cambria" w:hAnsi="Cambria"/>
          <w:b/>
          <w:i/>
          <w:sz w:val="22"/>
          <w:szCs w:val="22"/>
        </w:rPr>
        <w:t>naN-ʔadar</w:t>
      </w:r>
      <w:r w:rsidRPr="00D811A6">
        <w:rPr>
          <w:rFonts w:ascii="Cambria" w:hAnsi="Cambria"/>
          <w:i/>
          <w:sz w:val="22"/>
          <w:szCs w:val="22"/>
        </w:rPr>
        <w:t xml:space="preserve"> </w:t>
      </w:r>
      <w:r w:rsidRPr="00D811A6">
        <w:rPr>
          <w:rFonts w:ascii="Cambria" w:hAnsi="Cambria"/>
          <w:i/>
          <w:sz w:val="22"/>
          <w:szCs w:val="22"/>
        </w:rPr>
        <w:tab/>
        <w:t xml:space="preserve"> sata </w:t>
      </w:r>
      <w:r w:rsidRPr="00D811A6">
        <w:rPr>
          <w:rFonts w:ascii="Cambria" w:hAnsi="Cambria"/>
          <w:i/>
          <w:sz w:val="22"/>
          <w:szCs w:val="22"/>
        </w:rPr>
        <w:tab/>
        <w:t xml:space="preserve">      </w:t>
      </w:r>
      <w:r w:rsidRPr="009F3348">
        <w:rPr>
          <w:rFonts w:ascii="Cambria" w:hAnsi="Cambria"/>
          <w:i/>
          <w:sz w:val="22"/>
          <w:szCs w:val="22"/>
          <w:u w:val="single"/>
        </w:rPr>
        <w:t>da           maŋa   rɪbrʊ</w:t>
      </w:r>
    </w:p>
    <w:p w:rsidR="00A04DE7" w:rsidRPr="00D811A6" w:rsidRDefault="00A04DE7" w:rsidP="00A04DE7">
      <w:pPr>
        <w:spacing w:line="276" w:lineRule="auto"/>
        <w:jc w:val="both"/>
        <w:rPr>
          <w:rFonts w:ascii="Cambria" w:hAnsi="Cambria"/>
          <w:i/>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sidRPr="00D811A6">
        <w:rPr>
          <w:rFonts w:ascii="Cambria" w:hAnsi="Cambria"/>
          <w:i/>
          <w:sz w:val="22"/>
          <w:szCs w:val="22"/>
        </w:rPr>
        <w:t>sɪdawa</w:t>
      </w:r>
      <w:r w:rsidRPr="00D811A6">
        <w:rPr>
          <w:rFonts w:ascii="Cambria" w:hAnsi="Cambria"/>
          <w:i/>
          <w:sz w:val="22"/>
          <w:szCs w:val="22"/>
        </w:rPr>
        <w:tab/>
      </w:r>
      <w:r>
        <w:rPr>
          <w:rFonts w:ascii="Cambria" w:hAnsi="Cambria"/>
          <w:b/>
          <w:i/>
          <w:sz w:val="22"/>
          <w:szCs w:val="22"/>
        </w:rPr>
        <w:t>naŋ</w:t>
      </w:r>
      <w:r w:rsidRPr="00D811A6">
        <w:rPr>
          <w:rFonts w:ascii="Cambria" w:hAnsi="Cambria"/>
          <w:b/>
          <w:i/>
          <w:sz w:val="22"/>
          <w:szCs w:val="22"/>
        </w:rPr>
        <w:t>adar</w:t>
      </w:r>
      <w:r w:rsidRPr="00D811A6">
        <w:rPr>
          <w:rFonts w:ascii="Cambria" w:hAnsi="Cambria"/>
          <w:i/>
          <w:sz w:val="22"/>
          <w:szCs w:val="22"/>
        </w:rPr>
        <w:t xml:space="preserve"> </w:t>
      </w:r>
      <w:r w:rsidRPr="00D811A6">
        <w:rPr>
          <w:rFonts w:ascii="Cambria" w:hAnsi="Cambria"/>
          <w:i/>
          <w:sz w:val="22"/>
          <w:szCs w:val="22"/>
        </w:rPr>
        <w:tab/>
        <w:t xml:space="preserve"> sata </w:t>
      </w:r>
      <w:r w:rsidRPr="00D811A6">
        <w:rPr>
          <w:rFonts w:ascii="Cambria" w:hAnsi="Cambria"/>
          <w:i/>
          <w:sz w:val="22"/>
          <w:szCs w:val="22"/>
        </w:rPr>
        <w:tab/>
        <w:t xml:space="preserve">      </w:t>
      </w:r>
      <w:r w:rsidRPr="009F3348">
        <w:rPr>
          <w:rFonts w:ascii="Cambria" w:hAnsi="Cambria"/>
          <w:i/>
          <w:sz w:val="22"/>
          <w:szCs w:val="22"/>
          <w:u w:val="single"/>
        </w:rPr>
        <w:t>da           maŋa   rɪbrʊ</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3DL</w:t>
      </w:r>
      <w:r>
        <w:rPr>
          <w:rFonts w:ascii="Cambria" w:hAnsi="Cambria"/>
          <w:sz w:val="22"/>
          <w:szCs w:val="22"/>
        </w:rPr>
        <w:tab/>
        <w:t xml:space="preserve">PF-study </w:t>
      </w:r>
      <w:r>
        <w:rPr>
          <w:rFonts w:ascii="Cambria" w:hAnsi="Cambria"/>
          <w:sz w:val="22"/>
          <w:szCs w:val="22"/>
        </w:rPr>
        <w:tab/>
        <w:t xml:space="preserve"> DIST.LOC  CORE    PL         book</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 two of them studied the books over there.’</w:t>
      </w:r>
    </w:p>
    <w:p w:rsidR="00771C03"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‘Pinag-aralan nilang dalawa ang mga libro doon.</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i/>
          <w:sz w:val="22"/>
          <w:szCs w:val="22"/>
        </w:rPr>
        <w:t>kʊra</w:t>
      </w:r>
      <w:r>
        <w:rPr>
          <w:rFonts w:ascii="Cambria" w:hAnsi="Cambria"/>
          <w:i/>
          <w:sz w:val="22"/>
          <w:szCs w:val="22"/>
        </w:rPr>
        <w:tab/>
      </w:r>
      <w:r w:rsidRPr="00CF048A">
        <w:rPr>
          <w:rFonts w:ascii="Cambria" w:hAnsi="Cambria"/>
          <w:b/>
          <w:i/>
          <w:sz w:val="22"/>
          <w:szCs w:val="22"/>
        </w:rPr>
        <w:t>naN-bəŋlaj</w:t>
      </w:r>
      <w:r>
        <w:rPr>
          <w:rFonts w:ascii="Cambria" w:hAnsi="Cambria"/>
          <w:i/>
          <w:sz w:val="22"/>
          <w:szCs w:val="22"/>
        </w:rPr>
        <w:tab/>
        <w:t xml:space="preserve">      </w:t>
      </w:r>
      <w:r w:rsidRPr="009F3348">
        <w:rPr>
          <w:rFonts w:ascii="Cambria" w:hAnsi="Cambria"/>
          <w:i/>
          <w:sz w:val="22"/>
          <w:szCs w:val="22"/>
          <w:u w:val="single"/>
        </w:rPr>
        <w:t xml:space="preserve">da </w:t>
      </w:r>
      <w:r w:rsidRPr="009F3348">
        <w:rPr>
          <w:rFonts w:ascii="Cambria" w:hAnsi="Cambria"/>
          <w:i/>
          <w:sz w:val="22"/>
          <w:szCs w:val="22"/>
          <w:u w:val="single"/>
        </w:rPr>
        <w:tab/>
        <w:t xml:space="preserve">     maŋa</w:t>
      </w:r>
      <w:r w:rsidRPr="009F3348">
        <w:rPr>
          <w:rFonts w:ascii="Cambria" w:hAnsi="Cambria"/>
          <w:i/>
          <w:sz w:val="22"/>
          <w:szCs w:val="22"/>
          <w:u w:val="single"/>
        </w:rPr>
        <w:tab/>
        <w:t>daʔət</w:t>
      </w:r>
    </w:p>
    <w:p w:rsidR="00A04DE7" w:rsidRDefault="00A04DE7" w:rsidP="00A04DE7">
      <w:pPr>
        <w:spacing w:line="276" w:lineRule="auto"/>
        <w:jc w:val="both"/>
        <w:rPr>
          <w:rFonts w:ascii="Cambria" w:hAnsi="Cambria"/>
          <w:i/>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t>kʊra</w:t>
      </w:r>
      <w:r>
        <w:rPr>
          <w:rFonts w:ascii="Cambria" w:hAnsi="Cambria"/>
          <w:i/>
          <w:sz w:val="22"/>
          <w:szCs w:val="22"/>
        </w:rPr>
        <w:tab/>
      </w:r>
      <w:r>
        <w:rPr>
          <w:rFonts w:ascii="Cambria" w:hAnsi="Cambria"/>
          <w:b/>
          <w:i/>
          <w:sz w:val="22"/>
          <w:szCs w:val="22"/>
        </w:rPr>
        <w:t>nam</w:t>
      </w:r>
      <w:r w:rsidRPr="00CF048A">
        <w:rPr>
          <w:rFonts w:ascii="Cambria" w:hAnsi="Cambria"/>
          <w:b/>
          <w:i/>
          <w:sz w:val="22"/>
          <w:szCs w:val="22"/>
        </w:rPr>
        <w:t>əŋlaj</w:t>
      </w:r>
      <w:r>
        <w:rPr>
          <w:rFonts w:ascii="Cambria" w:hAnsi="Cambria"/>
          <w:i/>
          <w:sz w:val="22"/>
          <w:szCs w:val="22"/>
        </w:rPr>
        <w:tab/>
        <w:t xml:space="preserve">      </w:t>
      </w:r>
      <w:r w:rsidRPr="009F3348">
        <w:rPr>
          <w:rFonts w:ascii="Cambria" w:hAnsi="Cambria"/>
          <w:i/>
          <w:sz w:val="22"/>
          <w:szCs w:val="22"/>
          <w:u w:val="single"/>
        </w:rPr>
        <w:t>da</w:t>
      </w:r>
      <w:r w:rsidRPr="009F3348">
        <w:rPr>
          <w:rFonts w:ascii="Cambria" w:hAnsi="Cambria"/>
          <w:i/>
          <w:sz w:val="22"/>
          <w:szCs w:val="22"/>
          <w:u w:val="single"/>
        </w:rPr>
        <w:tab/>
        <w:t xml:space="preserve">     maŋa</w:t>
      </w:r>
      <w:r w:rsidRPr="009F3348">
        <w:rPr>
          <w:rFonts w:ascii="Cambria" w:hAnsi="Cambria"/>
          <w:i/>
          <w:sz w:val="22"/>
          <w:szCs w:val="22"/>
          <w:u w:val="single"/>
        </w:rPr>
        <w:tab/>
        <w:t>daʔət</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3PL</w:t>
      </w:r>
      <w:r>
        <w:rPr>
          <w:rFonts w:ascii="Cambria" w:hAnsi="Cambria"/>
          <w:sz w:val="22"/>
          <w:szCs w:val="22"/>
        </w:rPr>
        <w:tab/>
        <w:t>PF-throw.away     CORE    PL</w:t>
      </w:r>
      <w:r>
        <w:rPr>
          <w:rFonts w:ascii="Cambria" w:hAnsi="Cambria"/>
          <w:sz w:val="22"/>
          <w:szCs w:val="22"/>
        </w:rPr>
        <w:tab/>
      </w:r>
      <w:r>
        <w:rPr>
          <w:rFonts w:ascii="Cambria" w:hAnsi="Cambria"/>
          <w:sz w:val="22"/>
          <w:szCs w:val="22"/>
        </w:rPr>
        <w:tab/>
        <w:t>bad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‘They threw away the bad [ones].’</w:t>
      </w:r>
    </w:p>
    <w:p w:rsidR="00A04DE7" w:rsidRDefault="00A04DE7" w:rsidP="00A04DE7">
      <w:pPr>
        <w:spacing w:line="36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‘Tinapon nila ang mga masasama/pangit.’</w:t>
      </w:r>
    </w:p>
    <w:p w:rsidR="00A04DE7" w:rsidRDefault="00A04DE7" w:rsidP="00A04DE7">
      <w:pPr>
        <w:jc w:val="both"/>
        <w:rPr>
          <w:rFonts w:ascii="Cambria" w:hAnsi="Cambria"/>
          <w:sz w:val="22"/>
          <w:szCs w:val="22"/>
        </w:rPr>
      </w:pPr>
    </w:p>
    <w:p w:rsidR="00A04DE7" w:rsidRDefault="00A04DE7" w:rsidP="00A04DE7">
      <w:pPr>
        <w:spacing w:line="360" w:lineRule="auto"/>
        <w:ind w:firstLine="720"/>
        <w:jc w:val="both"/>
        <w:rPr>
          <w:rFonts w:ascii="Cambria" w:hAnsi="Cambria"/>
          <w:i/>
          <w:sz w:val="22"/>
          <w:szCs w:val="22"/>
          <w:u w:val="single"/>
        </w:rPr>
      </w:pPr>
      <w:r>
        <w:rPr>
          <w:rFonts w:ascii="Cambria" w:hAnsi="Cambria"/>
          <w:sz w:val="22"/>
          <w:szCs w:val="22"/>
        </w:rPr>
        <w:t>(15)</w:t>
      </w:r>
      <w:r>
        <w:rPr>
          <w:rFonts w:ascii="Cambria" w:hAnsi="Cambria"/>
          <w:sz w:val="22"/>
          <w:szCs w:val="22"/>
        </w:rPr>
        <w:tab/>
      </w:r>
      <w:r>
        <w:rPr>
          <w:rFonts w:ascii="Cambria" w:hAnsi="Cambria"/>
          <w:sz w:val="22"/>
          <w:szCs w:val="22"/>
          <w:u w:val="single"/>
        </w:rPr>
        <w:t xml:space="preserve">Verbs with the PF affix </w:t>
      </w:r>
      <w:r>
        <w:rPr>
          <w:rFonts w:ascii="Cambria" w:hAnsi="Cambria"/>
          <w:i/>
          <w:sz w:val="22"/>
          <w:szCs w:val="22"/>
          <w:u w:val="single"/>
        </w:rPr>
        <w:t>nag-</w:t>
      </w:r>
    </w:p>
    <w:p w:rsidR="00A04DE7" w:rsidRDefault="00A04DE7" w:rsidP="00A04DE7">
      <w:pPr>
        <w:spacing w:line="276" w:lineRule="auto"/>
        <w:jc w:val="both"/>
        <w:rPr>
          <w:rFonts w:ascii="Cambria" w:hAnsi="Cambria"/>
          <w:i/>
          <w:sz w:val="22"/>
          <w:szCs w:val="22"/>
        </w:rPr>
      </w:pPr>
      <w:r>
        <w:rPr>
          <w:rFonts w:ascii="Cambria" w:hAnsi="Cambria"/>
          <w:i/>
          <w:sz w:val="22"/>
          <w:szCs w:val="22"/>
        </w:rPr>
        <w:tab/>
      </w:r>
      <w:r>
        <w:rPr>
          <w:rFonts w:ascii="Cambria" w:hAnsi="Cambria"/>
          <w:i/>
          <w:sz w:val="22"/>
          <w:szCs w:val="22"/>
        </w:rPr>
        <w:tab/>
      </w:r>
      <w:r>
        <w:rPr>
          <w:rFonts w:ascii="Cambria" w:hAnsi="Cambria"/>
          <w:sz w:val="22"/>
          <w:szCs w:val="22"/>
        </w:rPr>
        <w:t>a.</w:t>
      </w:r>
      <w:r>
        <w:rPr>
          <w:rFonts w:ascii="Cambria" w:hAnsi="Cambria"/>
          <w:sz w:val="22"/>
          <w:szCs w:val="22"/>
        </w:rPr>
        <w:tab/>
      </w:r>
      <w:r>
        <w:rPr>
          <w:rFonts w:ascii="Cambria" w:hAnsi="Cambria"/>
          <w:i/>
          <w:sz w:val="22"/>
          <w:szCs w:val="22"/>
        </w:rPr>
        <w:t>naʔaj</w:t>
      </w:r>
      <w:r>
        <w:rPr>
          <w:rFonts w:ascii="Cambria" w:hAnsi="Cambria"/>
          <w:i/>
          <w:sz w:val="22"/>
          <w:szCs w:val="22"/>
        </w:rPr>
        <w:tab/>
        <w:t xml:space="preserve">       da            </w:t>
      </w:r>
      <w:r w:rsidRPr="00130CF2">
        <w:rPr>
          <w:rFonts w:ascii="Cambria" w:hAnsi="Cambria"/>
          <w:b/>
          <w:i/>
          <w:sz w:val="22"/>
          <w:szCs w:val="22"/>
        </w:rPr>
        <w:t>nag-tabʊj</w:t>
      </w:r>
      <w:r w:rsidRPr="00130CF2">
        <w:rPr>
          <w:rFonts w:ascii="Cambria" w:hAnsi="Cambria"/>
          <w:b/>
          <w:i/>
          <w:sz w:val="22"/>
          <w:szCs w:val="22"/>
        </w:rPr>
        <w:tab/>
        <w:t xml:space="preserve">         </w:t>
      </w:r>
      <w:r w:rsidRPr="009F3348">
        <w:rPr>
          <w:rFonts w:ascii="Cambria" w:hAnsi="Cambria"/>
          <w:i/>
          <w:sz w:val="22"/>
          <w:szCs w:val="22"/>
          <w:u w:val="single"/>
        </w:rPr>
        <w:t>da</w:t>
      </w:r>
      <w:r w:rsidRPr="009F3348">
        <w:rPr>
          <w:rFonts w:ascii="Cambria" w:hAnsi="Cambria"/>
          <w:i/>
          <w:sz w:val="22"/>
          <w:szCs w:val="22"/>
          <w:u w:val="single"/>
        </w:rPr>
        <w:tab/>
        <w:t xml:space="preserve">        maŋa   kɛndɪ      </w:t>
      </w:r>
      <w:r>
        <w:rPr>
          <w:rFonts w:ascii="Cambria" w:hAnsi="Cambria"/>
          <w:i/>
          <w:sz w:val="22"/>
          <w:szCs w:val="22"/>
        </w:rPr>
        <w:t>sa</w:t>
      </w:r>
      <w:r>
        <w:rPr>
          <w:rFonts w:ascii="Cambria" w:hAnsi="Cambria"/>
          <w:i/>
          <w:sz w:val="22"/>
          <w:szCs w:val="22"/>
        </w:rPr>
        <w:tab/>
        <w:t xml:space="preserve">       ʔʊŋa</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 xml:space="preserve">1SG.GEN    CORE       PF-give    </w:t>
      </w:r>
      <w:r>
        <w:rPr>
          <w:rFonts w:ascii="Cambria" w:hAnsi="Cambria"/>
          <w:sz w:val="22"/>
          <w:szCs w:val="22"/>
        </w:rPr>
        <w:tab/>
        <w:t xml:space="preserve">         CORE   PL         candy    OBL     child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gave the candies to the child.’</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‘Binigay ko ang mga kendi sa bata.’</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 xml:space="preserve">b. </w:t>
      </w:r>
      <w:r>
        <w:rPr>
          <w:rFonts w:ascii="Cambria" w:hAnsi="Cambria"/>
          <w:sz w:val="22"/>
          <w:szCs w:val="22"/>
        </w:rPr>
        <w:tab/>
      </w:r>
      <w:r>
        <w:rPr>
          <w:rFonts w:ascii="Cambria" w:hAnsi="Cambria"/>
          <w:i/>
          <w:sz w:val="22"/>
          <w:szCs w:val="22"/>
        </w:rPr>
        <w:t>kʊra</w:t>
      </w:r>
      <w:r>
        <w:rPr>
          <w:rFonts w:ascii="Cambria" w:hAnsi="Cambria"/>
          <w:i/>
          <w:sz w:val="22"/>
          <w:szCs w:val="22"/>
        </w:rPr>
        <w:tab/>
      </w:r>
      <w:r w:rsidRPr="00204FD2">
        <w:rPr>
          <w:rFonts w:ascii="Cambria" w:hAnsi="Cambria"/>
          <w:b/>
          <w:i/>
          <w:sz w:val="22"/>
          <w:szCs w:val="22"/>
        </w:rPr>
        <w:t>nag-ʔɪnem</w:t>
      </w:r>
      <w:r>
        <w:rPr>
          <w:rFonts w:ascii="Cambria" w:hAnsi="Cambria"/>
          <w:i/>
          <w:sz w:val="22"/>
          <w:szCs w:val="22"/>
        </w:rPr>
        <w:t xml:space="preserve"> </w:t>
      </w:r>
      <w:r>
        <w:rPr>
          <w:rFonts w:ascii="Cambria" w:hAnsi="Cambria"/>
          <w:i/>
          <w:sz w:val="22"/>
          <w:szCs w:val="22"/>
        </w:rPr>
        <w:tab/>
      </w:r>
      <w:r w:rsidRPr="009F3348">
        <w:rPr>
          <w:rFonts w:ascii="Cambria" w:hAnsi="Cambria"/>
          <w:i/>
          <w:sz w:val="22"/>
          <w:szCs w:val="22"/>
          <w:u w:val="single"/>
        </w:rPr>
        <w:t xml:space="preserve">da  </w:t>
      </w:r>
      <w:r w:rsidRPr="009F3348">
        <w:rPr>
          <w:rFonts w:ascii="Cambria" w:hAnsi="Cambria"/>
          <w:i/>
          <w:sz w:val="22"/>
          <w:szCs w:val="22"/>
          <w:u w:val="single"/>
        </w:rPr>
        <w:tab/>
        <w:t>sapa</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3PL</w:t>
      </w:r>
      <w:r>
        <w:rPr>
          <w:rFonts w:ascii="Cambria" w:hAnsi="Cambria"/>
          <w:sz w:val="22"/>
          <w:szCs w:val="22"/>
        </w:rPr>
        <w:tab/>
        <w:t>PF-drink</w:t>
      </w:r>
      <w:r>
        <w:rPr>
          <w:rFonts w:ascii="Cambria" w:hAnsi="Cambria"/>
          <w:sz w:val="22"/>
          <w:szCs w:val="22"/>
        </w:rPr>
        <w:tab/>
        <w:t>CORE</w:t>
      </w:r>
      <w:r>
        <w:rPr>
          <w:rFonts w:ascii="Cambria" w:hAnsi="Cambria"/>
          <w:sz w:val="22"/>
          <w:szCs w:val="22"/>
        </w:rPr>
        <w:tab/>
        <w:t>water</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‘They drank the water.’</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‘Ininom nila ang tubig.’</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Pr>
          <w:rFonts w:ascii="Cambria" w:hAnsi="Cambria"/>
          <w:i/>
          <w:sz w:val="22"/>
          <w:szCs w:val="22"/>
        </w:rPr>
        <w:t>kʊnɪn</w:t>
      </w:r>
      <w:r>
        <w:rPr>
          <w:rFonts w:ascii="Cambria" w:hAnsi="Cambria"/>
          <w:i/>
          <w:sz w:val="22"/>
          <w:szCs w:val="22"/>
        </w:rPr>
        <w:tab/>
        <w:t xml:space="preserve">     </w:t>
      </w:r>
      <w:r w:rsidRPr="00204FD2">
        <w:rPr>
          <w:rFonts w:ascii="Cambria" w:hAnsi="Cambria"/>
          <w:b/>
          <w:i/>
          <w:sz w:val="22"/>
          <w:szCs w:val="22"/>
        </w:rPr>
        <w:t>nag-pʊtʊl</w:t>
      </w:r>
      <w:r>
        <w:rPr>
          <w:rFonts w:ascii="Cambria" w:hAnsi="Cambria"/>
          <w:i/>
          <w:sz w:val="22"/>
          <w:szCs w:val="22"/>
        </w:rPr>
        <w:tab/>
      </w:r>
      <w:r w:rsidRPr="009F3348">
        <w:rPr>
          <w:rFonts w:ascii="Cambria" w:hAnsi="Cambria"/>
          <w:i/>
          <w:sz w:val="22"/>
          <w:szCs w:val="22"/>
          <w:u w:val="single"/>
        </w:rPr>
        <w:t>da</w:t>
      </w:r>
      <w:r w:rsidRPr="009F3348">
        <w:rPr>
          <w:rFonts w:ascii="Cambria" w:hAnsi="Cambria"/>
          <w:i/>
          <w:sz w:val="22"/>
          <w:szCs w:val="22"/>
          <w:u w:val="single"/>
        </w:rPr>
        <w:tab/>
        <w:t>tajma</w:t>
      </w:r>
      <w:r w:rsidRPr="009F3348">
        <w:rPr>
          <w:rFonts w:ascii="Cambria" w:hAnsi="Cambria"/>
          <w:i/>
          <w:sz w:val="22"/>
          <w:szCs w:val="22"/>
          <w:u w:val="single"/>
        </w:rPr>
        <w:tab/>
        <w:t>saŋa</w:t>
      </w:r>
      <w:r>
        <w:rPr>
          <w:rFonts w:ascii="Cambria" w:hAnsi="Cambria"/>
          <w:i/>
          <w:sz w:val="22"/>
          <w:szCs w:val="22"/>
        </w:rPr>
        <w:tab/>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3SG.GEN   PF-cut</w:t>
      </w:r>
      <w:r>
        <w:rPr>
          <w:rFonts w:ascii="Cambria" w:hAnsi="Cambria"/>
          <w:sz w:val="22"/>
          <w:szCs w:val="22"/>
        </w:rPr>
        <w:tab/>
        <w:t>CORE</w:t>
      </w:r>
      <w:r>
        <w:rPr>
          <w:rFonts w:ascii="Cambria" w:hAnsi="Cambria"/>
          <w:sz w:val="22"/>
          <w:szCs w:val="22"/>
        </w:rPr>
        <w:tab/>
        <w:t>every</w:t>
      </w:r>
      <w:r>
        <w:rPr>
          <w:rFonts w:ascii="Cambria" w:hAnsi="Cambria"/>
          <w:sz w:val="22"/>
          <w:szCs w:val="22"/>
        </w:rPr>
        <w:tab/>
        <w:t>branch</w:t>
      </w:r>
    </w:p>
    <w:p w:rsidR="00A04DE7" w:rsidRDefault="00A04DE7" w:rsidP="00A04DE7">
      <w:pPr>
        <w:spacing w:line="276" w:lineRule="auto"/>
        <w:jc w:val="both"/>
        <w:rPr>
          <w:rFonts w:ascii="Cambria" w:hAnsi="Cambria"/>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t>‘He cut every branch.’</w:t>
      </w:r>
    </w:p>
    <w:p w:rsidR="00A04DE7" w:rsidRDefault="00A04DE7" w:rsidP="00A04DE7">
      <w:pPr>
        <w:spacing w:line="36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‘Pinutol niya ang bawat sanga.’</w:t>
      </w:r>
    </w:p>
    <w:p w:rsidR="00A04DE7" w:rsidRDefault="00A04DE7" w:rsidP="00A04DE7">
      <w:pPr>
        <w:jc w:val="both"/>
        <w:rPr>
          <w:rFonts w:ascii="Cambria" w:hAnsi="Cambria"/>
          <w:sz w:val="22"/>
          <w:szCs w:val="22"/>
        </w:rPr>
      </w:pPr>
    </w:p>
    <w:p w:rsidR="00A04DE7" w:rsidRDefault="00A04DE7" w:rsidP="00A04DE7">
      <w:pPr>
        <w:spacing w:line="360" w:lineRule="auto"/>
        <w:jc w:val="both"/>
        <w:rPr>
          <w:rFonts w:ascii="Cambria" w:hAnsi="Cambria"/>
          <w:i/>
          <w:sz w:val="22"/>
          <w:szCs w:val="22"/>
          <w:u w:val="single"/>
        </w:rPr>
      </w:pPr>
      <w:r>
        <w:rPr>
          <w:rFonts w:ascii="Cambria" w:hAnsi="Cambria"/>
          <w:sz w:val="22"/>
          <w:szCs w:val="22"/>
        </w:rPr>
        <w:tab/>
        <w:t>(16)</w:t>
      </w:r>
      <w:r>
        <w:rPr>
          <w:rFonts w:ascii="Cambria" w:hAnsi="Cambria"/>
          <w:sz w:val="22"/>
          <w:szCs w:val="22"/>
        </w:rPr>
        <w:tab/>
      </w:r>
      <w:r>
        <w:rPr>
          <w:rFonts w:ascii="Cambria" w:hAnsi="Cambria"/>
          <w:sz w:val="22"/>
          <w:szCs w:val="22"/>
          <w:u w:val="single"/>
        </w:rPr>
        <w:t xml:space="preserve">Verbs with the PF affix </w:t>
      </w:r>
      <w:r>
        <w:rPr>
          <w:rFonts w:ascii="Cambria" w:hAnsi="Cambria"/>
          <w:i/>
          <w:sz w:val="22"/>
          <w:szCs w:val="22"/>
          <w:u w:val="single"/>
        </w:rPr>
        <w:t>-ɪn-</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sz w:val="22"/>
          <w:szCs w:val="22"/>
        </w:rPr>
        <w:t>a.</w:t>
      </w:r>
      <w:r>
        <w:rPr>
          <w:rFonts w:ascii="Cambria" w:hAnsi="Cambria"/>
          <w:sz w:val="22"/>
          <w:szCs w:val="22"/>
        </w:rPr>
        <w:tab/>
      </w:r>
      <w:r w:rsidRPr="00B81DCB">
        <w:rPr>
          <w:rFonts w:ascii="Cambria" w:hAnsi="Cambria"/>
          <w:i/>
          <w:sz w:val="22"/>
          <w:szCs w:val="22"/>
        </w:rPr>
        <w:t>kʊnɪn</w:t>
      </w:r>
      <w:r w:rsidRPr="00B81DCB">
        <w:rPr>
          <w:rFonts w:ascii="Cambria" w:hAnsi="Cambria"/>
          <w:i/>
          <w:sz w:val="22"/>
          <w:szCs w:val="22"/>
        </w:rPr>
        <w:tab/>
        <w:t xml:space="preserve">    </w:t>
      </w:r>
      <w:r w:rsidRPr="00B81DCB">
        <w:rPr>
          <w:rFonts w:ascii="Cambria" w:hAnsi="Cambria"/>
          <w:b/>
          <w:i/>
          <w:sz w:val="22"/>
          <w:szCs w:val="22"/>
        </w:rPr>
        <w:t xml:space="preserve"> t&lt;ɪn&gt;abʊj</w:t>
      </w:r>
      <w:r w:rsidRPr="00B81DCB">
        <w:rPr>
          <w:rFonts w:ascii="Cambria" w:hAnsi="Cambria"/>
          <w:i/>
          <w:sz w:val="22"/>
          <w:szCs w:val="22"/>
        </w:rPr>
        <w:tab/>
        <w:t xml:space="preserve">      </w:t>
      </w:r>
      <w:r w:rsidRPr="00E34E26">
        <w:rPr>
          <w:rFonts w:ascii="Cambria" w:hAnsi="Cambria"/>
          <w:i/>
          <w:sz w:val="22"/>
          <w:szCs w:val="22"/>
          <w:u w:val="single"/>
        </w:rPr>
        <w:t>da       maŋa kɛndɪ</w:t>
      </w:r>
      <w:r w:rsidRPr="00B81DCB">
        <w:rPr>
          <w:rFonts w:ascii="Cambria" w:hAnsi="Cambria"/>
          <w:i/>
          <w:sz w:val="22"/>
          <w:szCs w:val="22"/>
        </w:rPr>
        <w:t xml:space="preserve">   sa     daŋgasən</w:t>
      </w:r>
      <w:r>
        <w:rPr>
          <w:rFonts w:ascii="Cambria" w:hAnsi="Cambria"/>
          <w:sz w:val="22"/>
          <w:szCs w:val="22"/>
        </w:rPr>
        <w:t xml:space="preserve"> </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3SG.GEN  &lt;PF.PERF&gt;give   CORE PL       candy  OBL  young.woman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‘They gave the candies to the woman.’</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‘Ibinigay niya ang mga kendi sa dalaga.’</w:t>
      </w:r>
    </w:p>
    <w:p w:rsidR="00B8608E" w:rsidRDefault="00B8608E" w:rsidP="00A04DE7">
      <w:pPr>
        <w:spacing w:line="480" w:lineRule="auto"/>
        <w:jc w:val="both"/>
        <w:rPr>
          <w:rFonts w:ascii="Cambria" w:hAnsi="Cambria"/>
          <w:sz w:val="22"/>
          <w:szCs w:val="22"/>
        </w:rPr>
      </w:pPr>
    </w:p>
    <w:p w:rsidR="00A04DE7" w:rsidRPr="00847937" w:rsidRDefault="00A04DE7" w:rsidP="00A04DE7">
      <w:pPr>
        <w:spacing w:line="276" w:lineRule="auto"/>
        <w:jc w:val="both"/>
        <w:rPr>
          <w:rFonts w:ascii="Cambria" w:hAnsi="Cambria"/>
          <w:b/>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sidRPr="00B66C42">
        <w:rPr>
          <w:rFonts w:ascii="Cambria" w:hAnsi="Cambria"/>
          <w:b/>
          <w:i/>
          <w:sz w:val="22"/>
          <w:szCs w:val="22"/>
        </w:rPr>
        <w:t>ʔ</w:t>
      </w:r>
      <w:r>
        <w:rPr>
          <w:rFonts w:ascii="Cambria" w:hAnsi="Cambria"/>
          <w:b/>
          <w:i/>
          <w:sz w:val="22"/>
          <w:szCs w:val="22"/>
        </w:rPr>
        <w:t>&lt;</w:t>
      </w:r>
      <w:r w:rsidRPr="00B66C42">
        <w:rPr>
          <w:rFonts w:ascii="Cambria" w:hAnsi="Cambria"/>
          <w:b/>
          <w:i/>
          <w:sz w:val="22"/>
          <w:szCs w:val="22"/>
        </w:rPr>
        <w:t>ɪ</w:t>
      </w:r>
      <w:r>
        <w:rPr>
          <w:rFonts w:ascii="Cambria" w:hAnsi="Cambria"/>
          <w:b/>
          <w:i/>
          <w:sz w:val="22"/>
          <w:szCs w:val="22"/>
        </w:rPr>
        <w:t>n&gt;</w:t>
      </w:r>
      <w:r w:rsidRPr="00B66C42">
        <w:rPr>
          <w:rFonts w:ascii="Cambria" w:hAnsi="Cambria"/>
          <w:b/>
          <w:i/>
          <w:sz w:val="22"/>
          <w:szCs w:val="22"/>
        </w:rPr>
        <w:t>ɪ</w:t>
      </w:r>
      <w:r>
        <w:rPr>
          <w:rFonts w:ascii="Cambria" w:hAnsi="Cambria"/>
          <w:b/>
          <w:i/>
          <w:sz w:val="22"/>
          <w:szCs w:val="22"/>
        </w:rPr>
        <w:t>n</w:t>
      </w:r>
      <w:r w:rsidRPr="00B66C42">
        <w:rPr>
          <w:rFonts w:ascii="Cambria" w:hAnsi="Cambria"/>
          <w:b/>
          <w:i/>
          <w:sz w:val="22"/>
          <w:szCs w:val="22"/>
        </w:rPr>
        <w:t>əm</w:t>
      </w:r>
      <w:r w:rsidRPr="00B66C42">
        <w:rPr>
          <w:rFonts w:ascii="Cambria" w:hAnsi="Cambria"/>
          <w:i/>
          <w:sz w:val="22"/>
          <w:szCs w:val="22"/>
        </w:rPr>
        <w:t xml:space="preserve"> </w:t>
      </w:r>
      <w:r w:rsidRPr="00B66C42">
        <w:rPr>
          <w:rFonts w:ascii="Cambria" w:hAnsi="Cambria"/>
          <w:i/>
          <w:sz w:val="22"/>
          <w:szCs w:val="22"/>
        </w:rPr>
        <w:tab/>
        <w:t xml:space="preserve">      maŋa   ʔɪraja      </w:t>
      </w:r>
      <w:r w:rsidRPr="00F93C99">
        <w:rPr>
          <w:rFonts w:ascii="Cambria" w:hAnsi="Cambria"/>
          <w:i/>
          <w:sz w:val="22"/>
          <w:szCs w:val="22"/>
          <w:u w:val="single"/>
        </w:rPr>
        <w:t>da          masadap  ka       ʔɪnəmən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 &lt;PF.PERF&gt;drink   PL</w:t>
      </w:r>
      <w:r>
        <w:rPr>
          <w:rFonts w:ascii="Cambria" w:hAnsi="Cambria"/>
          <w:sz w:val="22"/>
          <w:szCs w:val="22"/>
        </w:rPr>
        <w:tab/>
        <w:t xml:space="preserve">     person   CORE   delicious   LNK   beverage</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 people drank the delicious beverage.’</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‘Ininom ng mga tao ang masarap na inumin.’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sidRPr="00894A98">
        <w:rPr>
          <w:rFonts w:ascii="Cambria" w:hAnsi="Cambria"/>
          <w:i/>
          <w:sz w:val="22"/>
          <w:szCs w:val="22"/>
          <w:u w:val="single"/>
        </w:rPr>
        <w:t xml:space="preserve">da </w:t>
      </w:r>
      <w:r w:rsidRPr="00894A98">
        <w:rPr>
          <w:rFonts w:ascii="Cambria" w:hAnsi="Cambria"/>
          <w:i/>
          <w:sz w:val="22"/>
          <w:szCs w:val="22"/>
          <w:u w:val="single"/>
        </w:rPr>
        <w:tab/>
        <w:t xml:space="preserve">tajma   </w:t>
      </w:r>
      <w:r w:rsidRPr="00894A98">
        <w:rPr>
          <w:rFonts w:ascii="Cambria" w:hAnsi="Cambria"/>
          <w:i/>
          <w:sz w:val="22"/>
          <w:szCs w:val="22"/>
          <w:u w:val="single"/>
        </w:rPr>
        <w:tab/>
        <w:t>pʊʔɔn  kajo</w:t>
      </w:r>
      <w:r w:rsidRPr="00847937">
        <w:rPr>
          <w:rFonts w:ascii="Cambria" w:hAnsi="Cambria"/>
          <w:i/>
          <w:sz w:val="22"/>
          <w:szCs w:val="22"/>
        </w:rPr>
        <w:t xml:space="preserve"> </w:t>
      </w:r>
      <w:r w:rsidRPr="00847937">
        <w:rPr>
          <w:rFonts w:ascii="Cambria" w:hAnsi="Cambria"/>
          <w:i/>
          <w:sz w:val="22"/>
          <w:szCs w:val="22"/>
        </w:rPr>
        <w:tab/>
        <w:t xml:space="preserve">ba </w:t>
      </w:r>
      <w:r w:rsidRPr="00847937">
        <w:rPr>
          <w:rFonts w:ascii="Cambria" w:hAnsi="Cambria"/>
          <w:i/>
          <w:sz w:val="22"/>
          <w:szCs w:val="22"/>
        </w:rPr>
        <w:tab/>
      </w:r>
      <w:r w:rsidRPr="00847937">
        <w:rPr>
          <w:rFonts w:ascii="Cambria" w:hAnsi="Cambria"/>
          <w:b/>
          <w:i/>
          <w:sz w:val="22"/>
          <w:szCs w:val="22"/>
        </w:rPr>
        <w:t>p&lt;ɪn&gt;ʊt</w:t>
      </w:r>
      <w:r>
        <w:rPr>
          <w:rFonts w:ascii="Cambria" w:hAnsi="Cambria"/>
          <w:b/>
          <w:i/>
          <w:sz w:val="22"/>
          <w:szCs w:val="22"/>
        </w:rPr>
        <w:t>ʊ</w:t>
      </w:r>
      <w:r w:rsidRPr="00847937">
        <w:rPr>
          <w:rFonts w:ascii="Cambria" w:hAnsi="Cambria"/>
          <w:b/>
          <w:i/>
          <w:sz w:val="22"/>
          <w:szCs w:val="22"/>
        </w:rPr>
        <w:t>l</w:t>
      </w:r>
    </w:p>
    <w:p w:rsidR="00A04DE7" w:rsidRPr="0084793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847937">
        <w:rPr>
          <w:rFonts w:ascii="Cambria" w:hAnsi="Cambria"/>
          <w:i/>
          <w:sz w:val="22"/>
          <w:szCs w:val="22"/>
        </w:rPr>
        <w:t xml:space="preserve">da </w:t>
      </w:r>
      <w:r w:rsidRPr="00847937">
        <w:rPr>
          <w:rFonts w:ascii="Cambria" w:hAnsi="Cambria"/>
          <w:i/>
          <w:sz w:val="22"/>
          <w:szCs w:val="22"/>
        </w:rPr>
        <w:tab/>
        <w:t xml:space="preserve">tajma   </w:t>
      </w:r>
      <w:r w:rsidRPr="00847937">
        <w:rPr>
          <w:rFonts w:ascii="Cambria" w:hAnsi="Cambria"/>
          <w:i/>
          <w:sz w:val="22"/>
          <w:szCs w:val="22"/>
        </w:rPr>
        <w:tab/>
        <w:t>pʊʔɔ</w:t>
      </w:r>
      <w:r>
        <w:rPr>
          <w:rFonts w:ascii="Cambria" w:hAnsi="Cambria"/>
          <w:i/>
          <w:sz w:val="22"/>
          <w:szCs w:val="22"/>
        </w:rPr>
        <w:t xml:space="preserve">n  kajo </w:t>
      </w:r>
      <w:r>
        <w:rPr>
          <w:rFonts w:ascii="Cambria" w:hAnsi="Cambria"/>
          <w:i/>
          <w:sz w:val="22"/>
          <w:szCs w:val="22"/>
        </w:rPr>
        <w:tab/>
        <w:t xml:space="preserve">ba </w:t>
      </w:r>
      <w:r>
        <w:rPr>
          <w:rFonts w:ascii="Cambria" w:hAnsi="Cambria"/>
          <w:i/>
          <w:sz w:val="22"/>
          <w:szCs w:val="22"/>
        </w:rPr>
        <w:tab/>
      </w:r>
      <w:r w:rsidRPr="00847937">
        <w:rPr>
          <w:rFonts w:ascii="Cambria" w:hAnsi="Cambria"/>
          <w:b/>
          <w:i/>
          <w:sz w:val="22"/>
          <w:szCs w:val="22"/>
        </w:rPr>
        <w:t>p&lt;ɪn&gt;t</w:t>
      </w:r>
      <w:r>
        <w:rPr>
          <w:rFonts w:ascii="Cambria" w:hAnsi="Cambria"/>
          <w:b/>
          <w:i/>
          <w:sz w:val="22"/>
          <w:szCs w:val="22"/>
        </w:rPr>
        <w:t>ʊ</w:t>
      </w:r>
      <w:r w:rsidRPr="00847937">
        <w:rPr>
          <w:rFonts w:ascii="Cambria" w:hAnsi="Cambria"/>
          <w:b/>
          <w:i/>
          <w:sz w:val="22"/>
          <w:szCs w:val="22"/>
        </w:rPr>
        <w:t>l</w:t>
      </w:r>
      <w:r w:rsidRPr="00847937">
        <w:rPr>
          <w:rStyle w:val="FootnoteReference"/>
          <w:rFonts w:ascii="Cambria" w:hAnsi="Cambria"/>
          <w:b/>
          <w:i/>
          <w:sz w:val="22"/>
          <w:szCs w:val="22"/>
        </w:rPr>
        <w:footnoteReference w:id="9"/>
      </w:r>
    </w:p>
    <w:p w:rsidR="00A04DE7" w:rsidRDefault="00A04DE7" w:rsidP="00A04DE7">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CORE    every   </w:t>
      </w:r>
      <w:r>
        <w:rPr>
          <w:rFonts w:ascii="Cambria" w:hAnsi="Cambria"/>
          <w:sz w:val="22"/>
          <w:szCs w:val="22"/>
        </w:rPr>
        <w:tab/>
        <w:t>tree     wood</w:t>
      </w:r>
      <w:r>
        <w:rPr>
          <w:rFonts w:ascii="Cambria" w:hAnsi="Cambria"/>
          <w:sz w:val="22"/>
          <w:szCs w:val="22"/>
        </w:rPr>
        <w:tab/>
        <w:t>INV</w:t>
      </w:r>
      <w:r>
        <w:rPr>
          <w:rFonts w:ascii="Cambria" w:hAnsi="Cambria"/>
          <w:sz w:val="22"/>
          <w:szCs w:val="22"/>
        </w:rPr>
        <w:tab/>
        <w:t>&lt;PF.PERF&gt;cut</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‘Every tree was cut.’</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‘Bawat punong kahoy ay pinutol.’</w:t>
      </w:r>
    </w:p>
    <w:p w:rsidR="00A04DE7" w:rsidRDefault="00A04DE7" w:rsidP="00A04DE7">
      <w:pPr>
        <w:spacing w:line="276" w:lineRule="auto"/>
        <w:jc w:val="both"/>
        <w:rPr>
          <w:rFonts w:ascii="Cambria" w:hAnsi="Cambria"/>
          <w:i/>
          <w:sz w:val="22"/>
          <w:szCs w:val="22"/>
          <w:u w:val="single"/>
        </w:rPr>
      </w:pPr>
      <w:r>
        <w:rPr>
          <w:rFonts w:ascii="Cambria" w:hAnsi="Cambria"/>
          <w:sz w:val="22"/>
          <w:szCs w:val="22"/>
        </w:rPr>
        <w:tab/>
        <w:t>(17)</w:t>
      </w:r>
      <w:r>
        <w:rPr>
          <w:rFonts w:ascii="Cambria" w:hAnsi="Cambria"/>
          <w:sz w:val="22"/>
          <w:szCs w:val="22"/>
        </w:rPr>
        <w:tab/>
      </w:r>
      <w:r>
        <w:rPr>
          <w:rFonts w:ascii="Cambria" w:hAnsi="Cambria"/>
          <w:sz w:val="22"/>
          <w:szCs w:val="22"/>
          <w:u w:val="single"/>
        </w:rPr>
        <w:t xml:space="preserve">Verbs with the PF affix </w:t>
      </w:r>
      <w:r>
        <w:rPr>
          <w:rFonts w:ascii="Cambria" w:hAnsi="Cambria"/>
          <w:i/>
          <w:sz w:val="22"/>
          <w:szCs w:val="22"/>
          <w:u w:val="single"/>
        </w:rPr>
        <w:t>-ən</w:t>
      </w:r>
    </w:p>
    <w:p w:rsidR="00A04DE7" w:rsidRPr="00EA4DAB" w:rsidRDefault="00A04DE7" w:rsidP="00A04DE7">
      <w:pPr>
        <w:spacing w:line="276" w:lineRule="auto"/>
        <w:ind w:left="1440"/>
        <w:jc w:val="both"/>
        <w:rPr>
          <w:rFonts w:ascii="Cambria" w:hAnsi="Cambria"/>
          <w:sz w:val="22"/>
          <w:szCs w:val="22"/>
        </w:rPr>
      </w:pPr>
      <w:r>
        <w:rPr>
          <w:rFonts w:ascii="Cambria" w:hAnsi="Cambria"/>
          <w:sz w:val="22"/>
          <w:szCs w:val="22"/>
        </w:rPr>
        <w:t>In (17a) below, we can see that /h/ is inserted before the suffix if the stem ends in a vowel.</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a.</w:t>
      </w:r>
      <w:r>
        <w:rPr>
          <w:rFonts w:ascii="Cambria" w:hAnsi="Cambria"/>
          <w:sz w:val="22"/>
          <w:szCs w:val="22"/>
        </w:rPr>
        <w:tab/>
      </w:r>
      <w:r w:rsidRPr="00977825">
        <w:rPr>
          <w:rFonts w:ascii="Cambria" w:hAnsi="Cambria"/>
          <w:i/>
          <w:sz w:val="22"/>
          <w:szCs w:val="22"/>
          <w:u w:val="single"/>
        </w:rPr>
        <w:t>ʔɪja</w:t>
      </w:r>
      <w:r>
        <w:rPr>
          <w:rFonts w:ascii="Cambria" w:hAnsi="Cambria"/>
          <w:i/>
          <w:sz w:val="22"/>
          <w:szCs w:val="22"/>
        </w:rPr>
        <w:tab/>
      </w:r>
      <w:r>
        <w:rPr>
          <w:rFonts w:ascii="Cambria" w:hAnsi="Cambria"/>
          <w:i/>
          <w:sz w:val="22"/>
          <w:szCs w:val="22"/>
        </w:rPr>
        <w:tab/>
        <w:t>ba</w:t>
      </w:r>
      <w:r>
        <w:rPr>
          <w:rFonts w:ascii="Cambria" w:hAnsi="Cambria"/>
          <w:i/>
          <w:sz w:val="22"/>
          <w:szCs w:val="22"/>
        </w:rPr>
        <w:tab/>
        <w:t>naʔaj</w:t>
      </w:r>
      <w:r>
        <w:rPr>
          <w:rFonts w:ascii="Cambria" w:hAnsi="Cambria"/>
          <w:i/>
          <w:sz w:val="22"/>
          <w:szCs w:val="22"/>
        </w:rPr>
        <w:tab/>
      </w:r>
      <w:r>
        <w:rPr>
          <w:rFonts w:ascii="Cambria" w:hAnsi="Cambria"/>
          <w:i/>
          <w:sz w:val="22"/>
          <w:szCs w:val="22"/>
        </w:rPr>
        <w:tab/>
      </w:r>
      <w:r w:rsidRPr="00EA4DAB">
        <w:rPr>
          <w:rFonts w:ascii="Cambria" w:hAnsi="Cambria"/>
          <w:b/>
          <w:i/>
          <w:sz w:val="22"/>
          <w:szCs w:val="22"/>
        </w:rPr>
        <w:t>samba-ən</w:t>
      </w:r>
    </w:p>
    <w:p w:rsidR="00A04DE7" w:rsidRDefault="00A04DE7" w:rsidP="00A04DE7">
      <w:pPr>
        <w:spacing w:line="276" w:lineRule="auto"/>
        <w:jc w:val="both"/>
        <w:rPr>
          <w:rFonts w:ascii="Cambria" w:hAnsi="Cambria"/>
          <w:i/>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t>ʔɪja</w:t>
      </w:r>
      <w:r>
        <w:rPr>
          <w:rFonts w:ascii="Cambria" w:hAnsi="Cambria"/>
          <w:i/>
          <w:sz w:val="22"/>
          <w:szCs w:val="22"/>
        </w:rPr>
        <w:tab/>
      </w:r>
      <w:r>
        <w:rPr>
          <w:rFonts w:ascii="Cambria" w:hAnsi="Cambria"/>
          <w:i/>
          <w:sz w:val="22"/>
          <w:szCs w:val="22"/>
        </w:rPr>
        <w:tab/>
        <w:t>ba</w:t>
      </w:r>
      <w:r>
        <w:rPr>
          <w:rFonts w:ascii="Cambria" w:hAnsi="Cambria"/>
          <w:i/>
          <w:sz w:val="22"/>
          <w:szCs w:val="22"/>
        </w:rPr>
        <w:tab/>
        <w:t>naʔaj</w:t>
      </w:r>
      <w:r>
        <w:rPr>
          <w:rFonts w:ascii="Cambria" w:hAnsi="Cambria"/>
          <w:i/>
          <w:sz w:val="22"/>
          <w:szCs w:val="22"/>
        </w:rPr>
        <w:tab/>
      </w:r>
      <w:r>
        <w:rPr>
          <w:rFonts w:ascii="Cambria" w:hAnsi="Cambria"/>
          <w:i/>
          <w:sz w:val="22"/>
          <w:szCs w:val="22"/>
        </w:rPr>
        <w:tab/>
      </w:r>
      <w:r w:rsidRPr="001311A4">
        <w:rPr>
          <w:rFonts w:ascii="Cambria" w:hAnsi="Cambria"/>
          <w:b/>
          <w:i/>
          <w:sz w:val="22"/>
          <w:szCs w:val="22"/>
        </w:rPr>
        <w:t>sambahən</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3SG.NOM</w:t>
      </w:r>
      <w:r>
        <w:rPr>
          <w:rFonts w:ascii="Cambria" w:hAnsi="Cambria"/>
          <w:sz w:val="22"/>
          <w:szCs w:val="22"/>
        </w:rPr>
        <w:tab/>
        <w:t>INV</w:t>
      </w:r>
      <w:r>
        <w:rPr>
          <w:rFonts w:ascii="Cambria" w:hAnsi="Cambria"/>
          <w:sz w:val="22"/>
          <w:szCs w:val="22"/>
        </w:rPr>
        <w:tab/>
        <w:t>1SG.GEN</w:t>
      </w:r>
      <w:r>
        <w:rPr>
          <w:rFonts w:ascii="Cambria" w:hAnsi="Cambria"/>
          <w:sz w:val="22"/>
          <w:szCs w:val="22"/>
        </w:rPr>
        <w:tab/>
        <w:t>worship-PF.IMP</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worship him/her.’</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‘Sinasamba ko siya.’</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i/>
          <w:sz w:val="22"/>
          <w:szCs w:val="22"/>
        </w:rPr>
        <w:t>kʊmʊ</w:t>
      </w:r>
      <w:r>
        <w:rPr>
          <w:rFonts w:ascii="Cambria" w:hAnsi="Cambria"/>
          <w:i/>
          <w:sz w:val="22"/>
          <w:szCs w:val="22"/>
        </w:rPr>
        <w:tab/>
      </w:r>
      <w:r>
        <w:rPr>
          <w:rFonts w:ascii="Cambria" w:hAnsi="Cambria"/>
          <w:i/>
          <w:sz w:val="22"/>
          <w:szCs w:val="22"/>
        </w:rPr>
        <w:tab/>
      </w:r>
      <w:r w:rsidRPr="00EA4DAB">
        <w:rPr>
          <w:rFonts w:ascii="Cambria" w:hAnsi="Cambria"/>
          <w:b/>
          <w:i/>
          <w:sz w:val="22"/>
          <w:szCs w:val="22"/>
        </w:rPr>
        <w:t>bəŋlaj-ən</w:t>
      </w:r>
      <w:r>
        <w:rPr>
          <w:rFonts w:ascii="Cambria" w:hAnsi="Cambria"/>
          <w:i/>
          <w:sz w:val="22"/>
          <w:szCs w:val="22"/>
        </w:rPr>
        <w:tab/>
      </w:r>
      <w:r w:rsidRPr="00977825">
        <w:rPr>
          <w:rFonts w:ascii="Cambria" w:hAnsi="Cambria"/>
          <w:i/>
          <w:sz w:val="22"/>
          <w:szCs w:val="22"/>
          <w:u w:val="single"/>
        </w:rPr>
        <w:t>da</w:t>
      </w:r>
      <w:r w:rsidRPr="00977825">
        <w:rPr>
          <w:rFonts w:ascii="Cambria" w:hAnsi="Cambria"/>
          <w:i/>
          <w:sz w:val="22"/>
          <w:szCs w:val="22"/>
          <w:u w:val="single"/>
        </w:rPr>
        <w:tab/>
        <w:t>batʊ</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2SG.GEN</w:t>
      </w:r>
      <w:r>
        <w:rPr>
          <w:rFonts w:ascii="Cambria" w:hAnsi="Cambria"/>
          <w:sz w:val="22"/>
          <w:szCs w:val="22"/>
        </w:rPr>
        <w:tab/>
        <w:t>throw-PF.IMP</w:t>
      </w:r>
      <w:r>
        <w:rPr>
          <w:rFonts w:ascii="Cambria" w:hAnsi="Cambria"/>
          <w:sz w:val="22"/>
          <w:szCs w:val="22"/>
        </w:rPr>
        <w:tab/>
        <w:t>CORE</w:t>
      </w:r>
      <w:r>
        <w:rPr>
          <w:rFonts w:ascii="Cambria" w:hAnsi="Cambria"/>
          <w:sz w:val="22"/>
          <w:szCs w:val="22"/>
        </w:rPr>
        <w:tab/>
        <w:t>rock</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‘(You) throw the rock.’</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‘Ihagis mo ang bato.’</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Pr>
          <w:rFonts w:ascii="Cambria" w:hAnsi="Cambria"/>
          <w:i/>
          <w:sz w:val="22"/>
          <w:szCs w:val="22"/>
        </w:rPr>
        <w:t>kʊmʊ</w:t>
      </w:r>
      <w:r>
        <w:rPr>
          <w:rFonts w:ascii="Cambria" w:hAnsi="Cambria"/>
          <w:i/>
          <w:sz w:val="22"/>
          <w:szCs w:val="22"/>
        </w:rPr>
        <w:tab/>
      </w:r>
      <w:r>
        <w:rPr>
          <w:rFonts w:ascii="Cambria" w:hAnsi="Cambria"/>
          <w:i/>
          <w:sz w:val="22"/>
          <w:szCs w:val="22"/>
        </w:rPr>
        <w:tab/>
      </w:r>
      <w:r w:rsidRPr="00EA4DAB">
        <w:rPr>
          <w:rFonts w:ascii="Cambria" w:hAnsi="Cambria"/>
          <w:b/>
          <w:i/>
          <w:sz w:val="22"/>
          <w:szCs w:val="22"/>
        </w:rPr>
        <w:t>sarak-ən</w:t>
      </w:r>
      <w:r>
        <w:rPr>
          <w:rFonts w:ascii="Cambria" w:hAnsi="Cambria"/>
          <w:i/>
          <w:sz w:val="22"/>
          <w:szCs w:val="22"/>
        </w:rPr>
        <w:tab/>
        <w:t xml:space="preserve">    </w:t>
      </w:r>
      <w:r w:rsidRPr="00977825">
        <w:rPr>
          <w:rFonts w:ascii="Cambria" w:hAnsi="Cambria"/>
          <w:i/>
          <w:sz w:val="22"/>
          <w:szCs w:val="22"/>
          <w:u w:val="single"/>
        </w:rPr>
        <w:t>da</w:t>
      </w:r>
      <w:r w:rsidRPr="00977825">
        <w:rPr>
          <w:rFonts w:ascii="Cambria" w:hAnsi="Cambria"/>
          <w:i/>
          <w:sz w:val="22"/>
          <w:szCs w:val="22"/>
          <w:u w:val="single"/>
        </w:rPr>
        <w:tab/>
        <w:t>ʔʊŋa</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2SG.GEN</w:t>
      </w:r>
      <w:r>
        <w:rPr>
          <w:rFonts w:ascii="Cambria" w:hAnsi="Cambria"/>
          <w:sz w:val="22"/>
          <w:szCs w:val="22"/>
        </w:rPr>
        <w:tab/>
        <w:t>search-PF.IMP    CORE</w:t>
      </w:r>
      <w:r>
        <w:rPr>
          <w:rFonts w:ascii="Cambria" w:hAnsi="Cambria"/>
          <w:sz w:val="22"/>
          <w:szCs w:val="22"/>
        </w:rPr>
        <w:tab/>
        <w:t>child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‘(You) search for the child.’</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‘Hanapin mo ang bata.’</w:t>
      </w:r>
    </w:p>
    <w:p w:rsidR="00A04DE7" w:rsidRDefault="00A04DE7" w:rsidP="00A04DE7">
      <w:pPr>
        <w:spacing w:line="360" w:lineRule="auto"/>
        <w:jc w:val="both"/>
        <w:rPr>
          <w:rFonts w:ascii="Cambria" w:hAnsi="Cambria"/>
          <w:i/>
          <w:sz w:val="22"/>
          <w:szCs w:val="22"/>
          <w:u w:val="single"/>
        </w:rPr>
      </w:pPr>
      <w:r>
        <w:rPr>
          <w:rFonts w:ascii="Cambria" w:hAnsi="Cambria"/>
          <w:sz w:val="22"/>
          <w:szCs w:val="22"/>
        </w:rPr>
        <w:tab/>
        <w:t>(18)</w:t>
      </w:r>
      <w:r>
        <w:rPr>
          <w:rFonts w:ascii="Cambria" w:hAnsi="Cambria"/>
          <w:sz w:val="22"/>
          <w:szCs w:val="22"/>
        </w:rPr>
        <w:tab/>
      </w:r>
      <w:r>
        <w:rPr>
          <w:rFonts w:ascii="Cambria" w:hAnsi="Cambria"/>
          <w:sz w:val="22"/>
          <w:szCs w:val="22"/>
          <w:u w:val="single"/>
        </w:rPr>
        <w:t>Verbs with the PF affix -</w:t>
      </w:r>
      <w:r>
        <w:rPr>
          <w:rFonts w:ascii="Cambria" w:hAnsi="Cambria"/>
          <w:i/>
          <w:sz w:val="22"/>
          <w:szCs w:val="22"/>
          <w:u w:val="single"/>
        </w:rPr>
        <w:t>ɪn-…-an</w:t>
      </w:r>
    </w:p>
    <w:p w:rsidR="00A04DE7" w:rsidRPr="00977825" w:rsidRDefault="00A04DE7" w:rsidP="00A04DE7">
      <w:pPr>
        <w:spacing w:line="276" w:lineRule="auto"/>
        <w:jc w:val="both"/>
        <w:rPr>
          <w:rFonts w:ascii="Cambria" w:hAnsi="Cambria"/>
          <w:i/>
          <w:sz w:val="22"/>
          <w:szCs w:val="22"/>
          <w:u w:val="single"/>
        </w:rPr>
      </w:pPr>
      <w:r>
        <w:rPr>
          <w:rFonts w:ascii="Cambria" w:hAnsi="Cambria"/>
          <w:sz w:val="22"/>
          <w:szCs w:val="22"/>
        </w:rPr>
        <w:tab/>
      </w:r>
      <w:r>
        <w:rPr>
          <w:rFonts w:ascii="Cambria" w:hAnsi="Cambria"/>
          <w:sz w:val="22"/>
          <w:szCs w:val="22"/>
        </w:rPr>
        <w:tab/>
        <w:t>a.</w:t>
      </w:r>
      <w:r>
        <w:rPr>
          <w:rFonts w:ascii="Cambria" w:hAnsi="Cambria"/>
          <w:sz w:val="22"/>
          <w:szCs w:val="22"/>
        </w:rPr>
        <w:tab/>
      </w:r>
      <w:r>
        <w:rPr>
          <w:rFonts w:ascii="Cambria" w:hAnsi="Cambria"/>
          <w:i/>
          <w:sz w:val="22"/>
          <w:szCs w:val="22"/>
        </w:rPr>
        <w:t>kʊmʊ</w:t>
      </w:r>
      <w:r>
        <w:rPr>
          <w:rFonts w:ascii="Cambria" w:hAnsi="Cambria"/>
          <w:i/>
          <w:sz w:val="22"/>
          <w:szCs w:val="22"/>
        </w:rPr>
        <w:tab/>
        <w:t xml:space="preserve">       bataj       </w:t>
      </w:r>
      <w:r w:rsidRPr="00457E54">
        <w:rPr>
          <w:rFonts w:ascii="Cambria" w:hAnsi="Cambria"/>
          <w:b/>
          <w:i/>
          <w:sz w:val="22"/>
          <w:szCs w:val="22"/>
        </w:rPr>
        <w:t>ʔ</w:t>
      </w:r>
      <w:r>
        <w:rPr>
          <w:rFonts w:ascii="Cambria" w:hAnsi="Cambria"/>
          <w:b/>
          <w:i/>
          <w:sz w:val="22"/>
          <w:szCs w:val="22"/>
        </w:rPr>
        <w:t>&lt;</w:t>
      </w:r>
      <w:r w:rsidRPr="00457E54">
        <w:rPr>
          <w:rFonts w:ascii="Cambria" w:hAnsi="Cambria"/>
          <w:b/>
          <w:i/>
          <w:sz w:val="22"/>
          <w:szCs w:val="22"/>
        </w:rPr>
        <w:t>ɪ</w:t>
      </w:r>
      <w:r>
        <w:rPr>
          <w:rFonts w:ascii="Cambria" w:hAnsi="Cambria"/>
          <w:b/>
          <w:i/>
          <w:sz w:val="22"/>
          <w:szCs w:val="22"/>
        </w:rPr>
        <w:t>n&gt;</w:t>
      </w:r>
      <w:r w:rsidRPr="00457E54">
        <w:rPr>
          <w:rFonts w:ascii="Cambria" w:hAnsi="Cambria"/>
          <w:b/>
          <w:i/>
          <w:sz w:val="22"/>
          <w:szCs w:val="22"/>
        </w:rPr>
        <w:t>ʊjas-an</w:t>
      </w:r>
      <w:r>
        <w:rPr>
          <w:rFonts w:ascii="Cambria" w:hAnsi="Cambria"/>
          <w:i/>
          <w:sz w:val="22"/>
          <w:szCs w:val="22"/>
        </w:rPr>
        <w:t xml:space="preserve">        </w:t>
      </w:r>
      <w:r>
        <w:rPr>
          <w:rFonts w:ascii="Cambria" w:hAnsi="Cambria"/>
          <w:i/>
          <w:sz w:val="22"/>
          <w:szCs w:val="22"/>
          <w:u w:val="single"/>
        </w:rPr>
        <w:t xml:space="preserve">da       </w:t>
      </w:r>
      <w:r w:rsidRPr="00977825">
        <w:rPr>
          <w:rFonts w:ascii="Cambria" w:hAnsi="Cambria"/>
          <w:i/>
          <w:sz w:val="22"/>
          <w:szCs w:val="22"/>
          <w:u w:val="single"/>
        </w:rPr>
        <w:t>naʔaj</w:t>
      </w:r>
      <w:r w:rsidRPr="00977825">
        <w:rPr>
          <w:rFonts w:ascii="Cambria" w:hAnsi="Cambria"/>
          <w:i/>
          <w:sz w:val="22"/>
          <w:szCs w:val="22"/>
          <w:u w:val="single"/>
        </w:rPr>
        <w:tab/>
        <w:t xml:space="preserve"> maŋa</w:t>
      </w:r>
      <w:r w:rsidRPr="00977825">
        <w:rPr>
          <w:rFonts w:ascii="Cambria" w:hAnsi="Cambria"/>
          <w:i/>
          <w:sz w:val="22"/>
          <w:szCs w:val="22"/>
          <w:u w:val="single"/>
        </w:rPr>
        <w:tab/>
        <w:t>paʔa</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2SG.GEN     CONT     &lt;PF&gt;wash-PF      CORE   1SG.GEN</w:t>
      </w:r>
      <w:r>
        <w:rPr>
          <w:rFonts w:ascii="Cambria" w:hAnsi="Cambria"/>
          <w:i/>
          <w:sz w:val="22"/>
          <w:szCs w:val="22"/>
        </w:rPr>
        <w:tab/>
        <w:t xml:space="preserve"> </w:t>
      </w:r>
      <w:r>
        <w:rPr>
          <w:rFonts w:ascii="Cambria" w:hAnsi="Cambria"/>
          <w:sz w:val="22"/>
          <w:szCs w:val="22"/>
        </w:rPr>
        <w:t>PL</w:t>
      </w:r>
      <w:r>
        <w:rPr>
          <w:rFonts w:ascii="Cambria" w:hAnsi="Cambria"/>
          <w:sz w:val="22"/>
          <w:szCs w:val="22"/>
        </w:rPr>
        <w:tab/>
        <w:t>foot</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‘You will wash my feet.’</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‘Huhugasan mo ang aking mga paa.’</w:t>
      </w:r>
    </w:p>
    <w:p w:rsidR="00A04DE7" w:rsidRDefault="00A04DE7" w:rsidP="00A04DE7">
      <w:pPr>
        <w:spacing w:line="276" w:lineRule="auto"/>
        <w:jc w:val="both"/>
        <w:rPr>
          <w:rFonts w:ascii="Cambria" w:hAnsi="Cambria"/>
          <w:i/>
          <w:sz w:val="22"/>
          <w:szCs w:val="22"/>
        </w:rPr>
      </w:pPr>
      <w:r>
        <w:rPr>
          <w:rFonts w:ascii="Cambria" w:hAnsi="Cambria"/>
          <w:sz w:val="22"/>
          <w:szCs w:val="22"/>
        </w:rPr>
        <w:lastRenderedPageBreak/>
        <w:tab/>
      </w:r>
      <w:r>
        <w:rPr>
          <w:rFonts w:ascii="Cambria" w:hAnsi="Cambria"/>
          <w:sz w:val="22"/>
          <w:szCs w:val="22"/>
        </w:rPr>
        <w:tab/>
        <w:t>b.</w:t>
      </w:r>
      <w:r>
        <w:rPr>
          <w:rFonts w:ascii="Cambria" w:hAnsi="Cambria"/>
          <w:sz w:val="22"/>
          <w:szCs w:val="22"/>
        </w:rPr>
        <w:tab/>
      </w:r>
      <w:r>
        <w:rPr>
          <w:rFonts w:ascii="Cambria" w:hAnsi="Cambria"/>
          <w:i/>
          <w:sz w:val="22"/>
          <w:szCs w:val="22"/>
        </w:rPr>
        <w:t>ʔɪja</w:t>
      </w:r>
      <w:r>
        <w:rPr>
          <w:rFonts w:ascii="Cambria" w:hAnsi="Cambria"/>
          <w:i/>
          <w:sz w:val="22"/>
          <w:szCs w:val="22"/>
        </w:rPr>
        <w:tab/>
      </w:r>
      <w:r>
        <w:rPr>
          <w:rFonts w:ascii="Cambria" w:hAnsi="Cambria"/>
          <w:i/>
          <w:sz w:val="22"/>
          <w:szCs w:val="22"/>
        </w:rPr>
        <w:tab/>
        <w:t>ba</w:t>
      </w:r>
      <w:r>
        <w:rPr>
          <w:rFonts w:ascii="Cambria" w:hAnsi="Cambria"/>
          <w:i/>
          <w:sz w:val="22"/>
          <w:szCs w:val="22"/>
        </w:rPr>
        <w:tab/>
      </w:r>
      <w:r w:rsidRPr="00457E54">
        <w:rPr>
          <w:rFonts w:ascii="Cambria" w:hAnsi="Cambria"/>
          <w:b/>
          <w:i/>
          <w:sz w:val="22"/>
          <w:szCs w:val="22"/>
        </w:rPr>
        <w:t>ʔ</w:t>
      </w:r>
      <w:r>
        <w:rPr>
          <w:rFonts w:ascii="Cambria" w:hAnsi="Cambria"/>
          <w:b/>
          <w:i/>
          <w:sz w:val="22"/>
          <w:szCs w:val="22"/>
        </w:rPr>
        <w:t>&lt;</w:t>
      </w:r>
      <w:r w:rsidRPr="00457E54">
        <w:rPr>
          <w:rFonts w:ascii="Cambria" w:hAnsi="Cambria"/>
          <w:b/>
          <w:i/>
          <w:sz w:val="22"/>
          <w:szCs w:val="22"/>
        </w:rPr>
        <w:t>ɪn</w:t>
      </w:r>
      <w:r>
        <w:rPr>
          <w:rFonts w:ascii="Cambria" w:hAnsi="Cambria"/>
          <w:b/>
          <w:i/>
          <w:sz w:val="22"/>
          <w:szCs w:val="22"/>
        </w:rPr>
        <w:t>&gt;</w:t>
      </w:r>
      <w:r w:rsidRPr="00457E54">
        <w:rPr>
          <w:rFonts w:ascii="Cambria" w:hAnsi="Cambria"/>
          <w:b/>
          <w:i/>
          <w:sz w:val="22"/>
          <w:szCs w:val="22"/>
        </w:rPr>
        <w:t>aŋgata-an</w:t>
      </w:r>
      <w:r>
        <w:rPr>
          <w:rFonts w:ascii="Cambria" w:hAnsi="Cambria"/>
          <w:i/>
          <w:sz w:val="22"/>
          <w:szCs w:val="22"/>
        </w:rPr>
        <w:t xml:space="preserve">            </w:t>
      </w:r>
      <w:r w:rsidRPr="00977825">
        <w:rPr>
          <w:rFonts w:ascii="Cambria" w:hAnsi="Cambria"/>
          <w:i/>
          <w:sz w:val="22"/>
          <w:szCs w:val="22"/>
          <w:u w:val="single"/>
        </w:rPr>
        <w:t>da          kʊnɪn</w:t>
      </w:r>
      <w:r w:rsidRPr="00977825">
        <w:rPr>
          <w:rFonts w:ascii="Cambria" w:hAnsi="Cambria"/>
          <w:i/>
          <w:sz w:val="22"/>
          <w:szCs w:val="22"/>
          <w:u w:val="single"/>
        </w:rPr>
        <w:tab/>
        <w:t xml:space="preserve">   ʔabɪjan</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3SG.NOM</w:t>
      </w:r>
      <w:r>
        <w:rPr>
          <w:rFonts w:ascii="Cambria" w:hAnsi="Cambria"/>
          <w:sz w:val="22"/>
          <w:szCs w:val="22"/>
        </w:rPr>
        <w:tab/>
        <w:t>INV</w:t>
      </w:r>
      <w:r>
        <w:rPr>
          <w:rFonts w:ascii="Cambria" w:hAnsi="Cambria"/>
          <w:sz w:val="22"/>
          <w:szCs w:val="22"/>
        </w:rPr>
        <w:tab/>
        <w:t>&lt;PF&gt;accompany-PF     CORE    3SG.GEN      friend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‘He was accompanied by his friend.’</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‘Sinamahan siya ng kanyang kaibigan.’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sidRPr="00AD2F88">
        <w:rPr>
          <w:rFonts w:ascii="Cambria" w:hAnsi="Cambria"/>
          <w:i/>
          <w:sz w:val="22"/>
          <w:szCs w:val="22"/>
        </w:rPr>
        <w:t>kʊnɪn</w:t>
      </w:r>
      <w:r w:rsidRPr="00AD2F88">
        <w:rPr>
          <w:rFonts w:ascii="Cambria" w:hAnsi="Cambria"/>
          <w:i/>
          <w:sz w:val="22"/>
          <w:szCs w:val="22"/>
        </w:rPr>
        <w:tab/>
        <w:t xml:space="preserve">       </w:t>
      </w:r>
      <w:r w:rsidRPr="00457E54">
        <w:rPr>
          <w:rFonts w:ascii="Cambria" w:hAnsi="Cambria"/>
          <w:b/>
          <w:i/>
          <w:sz w:val="22"/>
          <w:szCs w:val="22"/>
        </w:rPr>
        <w:t>b&lt;ɪn&gt;anʔaw-an</w:t>
      </w:r>
      <w:r w:rsidRPr="00AD2F88">
        <w:rPr>
          <w:rFonts w:ascii="Cambria" w:hAnsi="Cambria"/>
          <w:i/>
          <w:sz w:val="22"/>
          <w:szCs w:val="22"/>
        </w:rPr>
        <w:t xml:space="preserve">     </w:t>
      </w:r>
      <w:r w:rsidRPr="00977825">
        <w:rPr>
          <w:rFonts w:ascii="Cambria" w:hAnsi="Cambria"/>
          <w:i/>
          <w:sz w:val="22"/>
          <w:szCs w:val="22"/>
          <w:u w:val="single"/>
        </w:rPr>
        <w:t>ʔakʊ</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3SG.GEN    &lt;PF&gt;look-PF            1SG.NOM</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‘He looked at me.’</w:t>
      </w:r>
    </w:p>
    <w:p w:rsidR="00A04DE7" w:rsidRDefault="00A04DE7" w:rsidP="00A04DE7">
      <w:pPr>
        <w:spacing w:line="60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‘Tiningnan niya ako.’</w:t>
      </w:r>
    </w:p>
    <w:p w:rsidR="00A04DE7" w:rsidRPr="00985090" w:rsidRDefault="00A04DE7" w:rsidP="00A04DE7">
      <w:pPr>
        <w:spacing w:line="360" w:lineRule="auto"/>
        <w:jc w:val="both"/>
        <w:rPr>
          <w:rFonts w:ascii="Cambria" w:hAnsi="Cambria"/>
          <w:sz w:val="22"/>
          <w:szCs w:val="22"/>
          <w:u w:val="single"/>
        </w:rPr>
      </w:pPr>
      <w:r>
        <w:rPr>
          <w:rFonts w:ascii="Cambria" w:hAnsi="Cambria"/>
          <w:sz w:val="22"/>
          <w:szCs w:val="22"/>
        </w:rPr>
        <w:tab/>
        <w:t>(19)</w:t>
      </w:r>
      <w:r>
        <w:rPr>
          <w:rFonts w:ascii="Cambria" w:hAnsi="Cambria"/>
          <w:sz w:val="22"/>
          <w:szCs w:val="22"/>
        </w:rPr>
        <w:tab/>
      </w:r>
      <w:r>
        <w:rPr>
          <w:rFonts w:ascii="Cambria" w:hAnsi="Cambria"/>
          <w:sz w:val="22"/>
          <w:szCs w:val="22"/>
          <w:u w:val="single"/>
        </w:rPr>
        <w:t xml:space="preserve">Verbs with the PF affix </w:t>
      </w:r>
      <w:r w:rsidRPr="00985090">
        <w:rPr>
          <w:rFonts w:ascii="Cambria" w:hAnsi="Cambria"/>
          <w:i/>
          <w:sz w:val="22"/>
          <w:szCs w:val="22"/>
          <w:u w:val="single"/>
        </w:rPr>
        <w:t>ʔa-…-an</w:t>
      </w:r>
    </w:p>
    <w:p w:rsidR="00A04DE7" w:rsidRPr="00EF78BA" w:rsidRDefault="00A04DE7" w:rsidP="00A04DE7">
      <w:pPr>
        <w:spacing w:line="276" w:lineRule="auto"/>
        <w:jc w:val="both"/>
        <w:rPr>
          <w:rFonts w:ascii="Cambria" w:hAnsi="Cambria"/>
          <w:i/>
          <w:sz w:val="22"/>
          <w:szCs w:val="22"/>
        </w:rPr>
      </w:pPr>
      <w:r w:rsidRPr="00BC66FA">
        <w:rPr>
          <w:rFonts w:ascii="Cambria" w:hAnsi="Cambria"/>
          <w:i/>
          <w:sz w:val="22"/>
          <w:szCs w:val="22"/>
        </w:rPr>
        <w:tab/>
      </w:r>
      <w:r w:rsidRPr="00BC66FA">
        <w:rPr>
          <w:rFonts w:ascii="Cambria" w:hAnsi="Cambria"/>
          <w:i/>
          <w:sz w:val="22"/>
          <w:szCs w:val="22"/>
        </w:rPr>
        <w:tab/>
      </w:r>
      <w:r w:rsidRPr="00BC66FA">
        <w:rPr>
          <w:rFonts w:ascii="Cambria" w:hAnsi="Cambria"/>
          <w:sz w:val="22"/>
          <w:szCs w:val="22"/>
        </w:rPr>
        <w:t>a.</w:t>
      </w:r>
      <w:r>
        <w:rPr>
          <w:rFonts w:ascii="Cambria" w:hAnsi="Cambria"/>
          <w:sz w:val="22"/>
          <w:szCs w:val="22"/>
        </w:rPr>
        <w:tab/>
      </w:r>
      <w:r w:rsidRPr="00EF78BA">
        <w:rPr>
          <w:rFonts w:ascii="Cambria" w:hAnsi="Cambria"/>
          <w:i/>
          <w:sz w:val="22"/>
          <w:szCs w:val="22"/>
        </w:rPr>
        <w:t>naʔaj</w:t>
      </w:r>
      <w:r w:rsidRPr="00EF78BA">
        <w:rPr>
          <w:rFonts w:ascii="Cambria" w:hAnsi="Cambria"/>
          <w:i/>
          <w:sz w:val="22"/>
          <w:szCs w:val="22"/>
        </w:rPr>
        <w:tab/>
      </w:r>
      <w:r w:rsidRPr="00EF78BA">
        <w:rPr>
          <w:rFonts w:ascii="Cambria" w:hAnsi="Cambria"/>
          <w:i/>
          <w:sz w:val="22"/>
          <w:szCs w:val="22"/>
        </w:rPr>
        <w:tab/>
      </w:r>
      <w:r w:rsidRPr="00457E54">
        <w:rPr>
          <w:rFonts w:ascii="Cambria" w:hAnsi="Cambria"/>
          <w:b/>
          <w:i/>
          <w:sz w:val="22"/>
          <w:szCs w:val="22"/>
        </w:rPr>
        <w:t>ʔa-kɪta-an</w:t>
      </w:r>
      <w:r w:rsidRPr="00EF78BA">
        <w:rPr>
          <w:rFonts w:ascii="Cambria" w:hAnsi="Cambria"/>
          <w:i/>
          <w:sz w:val="22"/>
          <w:szCs w:val="22"/>
        </w:rPr>
        <w:tab/>
      </w:r>
      <w:r w:rsidRPr="00977825">
        <w:rPr>
          <w:rFonts w:ascii="Cambria" w:hAnsi="Cambria"/>
          <w:i/>
          <w:sz w:val="22"/>
          <w:szCs w:val="22"/>
          <w:u w:val="single"/>
        </w:rPr>
        <w:t>da</w:t>
      </w:r>
      <w:r w:rsidRPr="00977825">
        <w:rPr>
          <w:rFonts w:ascii="Cambria" w:hAnsi="Cambria"/>
          <w:i/>
          <w:sz w:val="22"/>
          <w:szCs w:val="22"/>
          <w:u w:val="single"/>
        </w:rPr>
        <w:tab/>
        <w:t xml:space="preserve">    lakɪ</w:t>
      </w:r>
      <w:r w:rsidRPr="00977825">
        <w:rPr>
          <w:rFonts w:ascii="Cambria" w:hAnsi="Cambria"/>
          <w:i/>
          <w:sz w:val="22"/>
          <w:szCs w:val="22"/>
          <w:u w:val="single"/>
        </w:rPr>
        <w:tab/>
      </w:r>
      <w:r w:rsidRPr="00977825">
        <w:rPr>
          <w:rFonts w:ascii="Cambria" w:hAnsi="Cambria"/>
          <w:i/>
          <w:sz w:val="22"/>
          <w:szCs w:val="22"/>
          <w:u w:val="single"/>
        </w:rPr>
        <w:tab/>
        <w:t>pɛdrɔ</w:t>
      </w:r>
    </w:p>
    <w:p w:rsidR="00A04DE7" w:rsidRPr="00977825" w:rsidRDefault="00A04DE7" w:rsidP="00A04DE7">
      <w:pPr>
        <w:spacing w:line="276" w:lineRule="auto"/>
        <w:jc w:val="both"/>
        <w:rPr>
          <w:rFonts w:ascii="Cambria" w:hAnsi="Cambria"/>
          <w:i/>
          <w:sz w:val="22"/>
          <w:szCs w:val="22"/>
          <w:u w:val="single"/>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t>naʔaj</w:t>
      </w:r>
      <w:r w:rsidRPr="00EF78BA">
        <w:rPr>
          <w:rFonts w:ascii="Cambria" w:hAnsi="Cambria"/>
          <w:i/>
          <w:sz w:val="22"/>
          <w:szCs w:val="22"/>
        </w:rPr>
        <w:tab/>
      </w:r>
      <w:r w:rsidRPr="00EF78BA">
        <w:rPr>
          <w:rFonts w:ascii="Cambria" w:hAnsi="Cambria"/>
          <w:i/>
          <w:sz w:val="22"/>
          <w:szCs w:val="22"/>
        </w:rPr>
        <w:tab/>
      </w:r>
      <w:r w:rsidRPr="00457E54">
        <w:rPr>
          <w:rFonts w:ascii="Cambria" w:hAnsi="Cambria"/>
          <w:b/>
          <w:i/>
          <w:sz w:val="22"/>
          <w:szCs w:val="22"/>
        </w:rPr>
        <w:t>ʔ</w:t>
      </w:r>
      <w:r>
        <w:rPr>
          <w:rFonts w:ascii="Cambria" w:hAnsi="Cambria"/>
          <w:b/>
          <w:i/>
          <w:sz w:val="22"/>
          <w:szCs w:val="22"/>
        </w:rPr>
        <w:t>a</w:t>
      </w:r>
      <w:r w:rsidRPr="00457E54">
        <w:rPr>
          <w:rFonts w:ascii="Cambria" w:hAnsi="Cambria"/>
          <w:b/>
          <w:i/>
          <w:sz w:val="22"/>
          <w:szCs w:val="22"/>
        </w:rPr>
        <w:t>kɪtan</w:t>
      </w:r>
      <w:r w:rsidRPr="00EF78BA">
        <w:rPr>
          <w:rFonts w:ascii="Cambria" w:hAnsi="Cambria"/>
          <w:i/>
          <w:sz w:val="22"/>
          <w:szCs w:val="22"/>
        </w:rPr>
        <w:tab/>
      </w:r>
      <w:r w:rsidRPr="00977825">
        <w:rPr>
          <w:rFonts w:ascii="Cambria" w:hAnsi="Cambria"/>
          <w:i/>
          <w:sz w:val="22"/>
          <w:szCs w:val="22"/>
          <w:u w:val="single"/>
        </w:rPr>
        <w:t>da</w:t>
      </w:r>
      <w:r w:rsidRPr="00977825">
        <w:rPr>
          <w:rFonts w:ascii="Cambria" w:hAnsi="Cambria"/>
          <w:i/>
          <w:sz w:val="22"/>
          <w:szCs w:val="22"/>
          <w:u w:val="single"/>
        </w:rPr>
        <w:tab/>
        <w:t xml:space="preserve">   lakɪ</w:t>
      </w:r>
      <w:r w:rsidRPr="00977825">
        <w:rPr>
          <w:rFonts w:ascii="Cambria" w:hAnsi="Cambria"/>
          <w:i/>
          <w:sz w:val="22"/>
          <w:szCs w:val="22"/>
          <w:u w:val="single"/>
        </w:rPr>
        <w:tab/>
      </w:r>
      <w:r w:rsidRPr="00977825">
        <w:rPr>
          <w:rFonts w:ascii="Cambria" w:hAnsi="Cambria"/>
          <w:i/>
          <w:sz w:val="22"/>
          <w:szCs w:val="22"/>
          <w:u w:val="single"/>
        </w:rPr>
        <w:tab/>
        <w:t>pɛdrɔ</w:t>
      </w:r>
    </w:p>
    <w:p w:rsidR="00A04DE7" w:rsidRPr="00EF78BA" w:rsidRDefault="00A04DE7" w:rsidP="00A04DE7">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sidRPr="00EF78BA">
        <w:rPr>
          <w:rFonts w:ascii="Cambria" w:hAnsi="Cambria"/>
          <w:sz w:val="22"/>
          <w:szCs w:val="22"/>
        </w:rPr>
        <w:t>1SG.GEN</w:t>
      </w:r>
      <w:r w:rsidRPr="00EF78BA">
        <w:rPr>
          <w:rFonts w:ascii="Cambria" w:hAnsi="Cambria"/>
          <w:sz w:val="22"/>
          <w:szCs w:val="22"/>
        </w:rPr>
        <w:tab/>
        <w:t>PF-see</w:t>
      </w:r>
      <w:r>
        <w:rPr>
          <w:rFonts w:ascii="Cambria" w:hAnsi="Cambria"/>
          <w:sz w:val="22"/>
          <w:szCs w:val="22"/>
        </w:rPr>
        <w:t>-PF</w:t>
      </w:r>
      <w:r w:rsidRPr="00EF78BA">
        <w:rPr>
          <w:rFonts w:ascii="Cambria" w:hAnsi="Cambria"/>
          <w:sz w:val="22"/>
          <w:szCs w:val="22"/>
        </w:rPr>
        <w:tab/>
        <w:t>CORE</w:t>
      </w:r>
      <w:r w:rsidRPr="00EF78BA">
        <w:rPr>
          <w:rFonts w:ascii="Cambria" w:hAnsi="Cambria"/>
          <w:sz w:val="22"/>
          <w:szCs w:val="22"/>
        </w:rPr>
        <w:tab/>
        <w:t xml:space="preserve">   MASC</w:t>
      </w:r>
      <w:r w:rsidRPr="00EF78BA">
        <w:rPr>
          <w:rFonts w:ascii="Cambria" w:hAnsi="Cambria"/>
          <w:sz w:val="22"/>
          <w:szCs w:val="22"/>
        </w:rPr>
        <w:tab/>
        <w:t>Pedro</w:t>
      </w:r>
    </w:p>
    <w:p w:rsidR="00A04DE7" w:rsidRDefault="00A04DE7" w:rsidP="00A04DE7">
      <w:pPr>
        <w:spacing w:line="276" w:lineRule="auto"/>
        <w:jc w:val="both"/>
        <w:rPr>
          <w:rFonts w:ascii="Cambria" w:hAnsi="Cambria"/>
          <w:sz w:val="22"/>
          <w:szCs w:val="22"/>
        </w:rPr>
      </w:pPr>
      <w:r w:rsidRPr="00EF78BA">
        <w:rPr>
          <w:rFonts w:ascii="Cambria" w:hAnsi="Cambria"/>
          <w:sz w:val="22"/>
          <w:szCs w:val="22"/>
        </w:rPr>
        <w:tab/>
      </w:r>
      <w:r w:rsidRPr="00EF78BA">
        <w:rPr>
          <w:rFonts w:ascii="Cambria" w:hAnsi="Cambria"/>
          <w:sz w:val="22"/>
          <w:szCs w:val="22"/>
        </w:rPr>
        <w:tab/>
      </w:r>
      <w:r w:rsidRPr="00EF78BA">
        <w:rPr>
          <w:rFonts w:ascii="Cambria" w:hAnsi="Cambria"/>
          <w:sz w:val="22"/>
          <w:szCs w:val="22"/>
        </w:rPr>
        <w:tab/>
        <w:t>‘I saw Pedro.’</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‘Nakita ko si Pedro.’</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 xml:space="preserve">b. </w:t>
      </w:r>
      <w:r>
        <w:rPr>
          <w:rFonts w:ascii="Cambria" w:hAnsi="Cambria"/>
          <w:sz w:val="22"/>
          <w:szCs w:val="22"/>
        </w:rPr>
        <w:tab/>
      </w:r>
      <w:r w:rsidRPr="00977825">
        <w:rPr>
          <w:rFonts w:ascii="Cambria" w:hAnsi="Cambria"/>
          <w:i/>
          <w:sz w:val="22"/>
          <w:szCs w:val="22"/>
          <w:u w:val="single"/>
        </w:rPr>
        <w:t>ʔɪja</w:t>
      </w:r>
      <w:r w:rsidRPr="009A44CC">
        <w:rPr>
          <w:rFonts w:ascii="Cambria" w:hAnsi="Cambria"/>
          <w:i/>
          <w:sz w:val="22"/>
          <w:szCs w:val="22"/>
        </w:rPr>
        <w:tab/>
      </w:r>
      <w:r w:rsidRPr="009A44CC">
        <w:rPr>
          <w:rFonts w:ascii="Cambria" w:hAnsi="Cambria"/>
          <w:i/>
          <w:sz w:val="22"/>
          <w:szCs w:val="22"/>
        </w:rPr>
        <w:tab/>
        <w:t>ba</w:t>
      </w:r>
      <w:r w:rsidRPr="009A44CC">
        <w:rPr>
          <w:rFonts w:ascii="Cambria" w:hAnsi="Cambria"/>
          <w:i/>
          <w:sz w:val="22"/>
          <w:szCs w:val="22"/>
        </w:rPr>
        <w:tab/>
      </w:r>
      <w:r w:rsidRPr="00457E54">
        <w:rPr>
          <w:rFonts w:ascii="Cambria" w:hAnsi="Cambria"/>
          <w:b/>
          <w:i/>
          <w:sz w:val="22"/>
          <w:szCs w:val="22"/>
        </w:rPr>
        <w:t>ʔa-pʊlaw-an</w:t>
      </w:r>
      <w:r w:rsidRPr="009A44CC">
        <w:rPr>
          <w:rFonts w:ascii="Cambria" w:hAnsi="Cambria"/>
          <w:i/>
          <w:sz w:val="22"/>
          <w:szCs w:val="22"/>
        </w:rPr>
        <w:tab/>
        <w:t>da</w:t>
      </w:r>
      <w:r w:rsidRPr="009A44CC">
        <w:rPr>
          <w:rFonts w:ascii="Cambria" w:hAnsi="Cambria"/>
          <w:i/>
          <w:sz w:val="22"/>
          <w:szCs w:val="22"/>
        </w:rPr>
        <w:tab/>
        <w:t>kʊnɪn</w:t>
      </w:r>
      <w:r w:rsidRPr="009A44CC">
        <w:rPr>
          <w:rFonts w:ascii="Cambria" w:hAnsi="Cambria"/>
          <w:i/>
          <w:sz w:val="22"/>
          <w:szCs w:val="22"/>
        </w:rPr>
        <w:tab/>
        <w:t xml:space="preserve">        ʔadaŋ</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3SG.NOM</w:t>
      </w:r>
      <w:r>
        <w:rPr>
          <w:rFonts w:ascii="Cambria" w:hAnsi="Cambria"/>
          <w:sz w:val="22"/>
          <w:szCs w:val="22"/>
        </w:rPr>
        <w:tab/>
        <w:t>INV</w:t>
      </w:r>
      <w:r>
        <w:rPr>
          <w:rFonts w:ascii="Cambria" w:hAnsi="Cambria"/>
          <w:sz w:val="22"/>
          <w:szCs w:val="22"/>
        </w:rPr>
        <w:tab/>
        <w:t>PF-wake-PF</w:t>
      </w:r>
      <w:r>
        <w:rPr>
          <w:rFonts w:ascii="Cambria" w:hAnsi="Cambria"/>
          <w:sz w:val="22"/>
          <w:szCs w:val="22"/>
        </w:rPr>
        <w:tab/>
        <w:t>CORE</w:t>
      </w:r>
      <w:r>
        <w:rPr>
          <w:rFonts w:ascii="Cambria" w:hAnsi="Cambria"/>
          <w:sz w:val="22"/>
          <w:szCs w:val="22"/>
        </w:rPr>
        <w:tab/>
        <w:t>3SG.GEN      mother</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‘S/he was woken up by his/her mother.’</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‘Ginising siya ng kanyang nanay.’</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sidRPr="003E0111">
        <w:rPr>
          <w:rFonts w:ascii="Cambria" w:hAnsi="Cambria"/>
          <w:i/>
          <w:sz w:val="22"/>
          <w:szCs w:val="22"/>
        </w:rPr>
        <w:t>nawed</w:t>
      </w:r>
      <w:r>
        <w:rPr>
          <w:rFonts w:ascii="Cambria" w:hAnsi="Cambria"/>
          <w:i/>
          <w:sz w:val="22"/>
          <w:szCs w:val="22"/>
        </w:rPr>
        <w:tab/>
      </w:r>
      <w:r>
        <w:rPr>
          <w:rFonts w:ascii="Cambria" w:hAnsi="Cambria"/>
          <w:i/>
          <w:sz w:val="22"/>
          <w:szCs w:val="22"/>
        </w:rPr>
        <w:tab/>
      </w:r>
      <w:r w:rsidRPr="003E0111">
        <w:rPr>
          <w:rFonts w:ascii="Cambria" w:hAnsi="Cambria"/>
          <w:i/>
          <w:sz w:val="22"/>
          <w:szCs w:val="22"/>
        </w:rPr>
        <w:t xml:space="preserve"> kʊnɪn</w:t>
      </w:r>
      <w:r w:rsidRPr="003E0111">
        <w:rPr>
          <w:rFonts w:ascii="Cambria" w:hAnsi="Cambria"/>
          <w:i/>
          <w:sz w:val="22"/>
          <w:szCs w:val="22"/>
        </w:rPr>
        <w:tab/>
      </w:r>
      <w:r w:rsidRPr="00457E54">
        <w:rPr>
          <w:rFonts w:ascii="Cambria" w:hAnsi="Cambria"/>
          <w:b/>
          <w:i/>
          <w:sz w:val="22"/>
          <w:szCs w:val="22"/>
        </w:rPr>
        <w:t xml:space="preserve">       ʔa-mataŋ-an</w:t>
      </w:r>
      <w:r w:rsidRPr="003E0111">
        <w:rPr>
          <w:rFonts w:ascii="Cambria" w:hAnsi="Cambria"/>
          <w:i/>
          <w:sz w:val="22"/>
          <w:szCs w:val="22"/>
        </w:rPr>
        <w:t xml:space="preserve">    </w:t>
      </w:r>
      <w:r w:rsidRPr="005E054D">
        <w:rPr>
          <w:rFonts w:ascii="Cambria" w:hAnsi="Cambria"/>
          <w:i/>
          <w:sz w:val="22"/>
          <w:szCs w:val="22"/>
          <w:u w:val="single"/>
        </w:rPr>
        <w:t>da</w:t>
      </w:r>
      <w:r w:rsidRPr="005E054D">
        <w:rPr>
          <w:rFonts w:ascii="Cambria" w:hAnsi="Cambria"/>
          <w:i/>
          <w:sz w:val="22"/>
          <w:szCs w:val="22"/>
          <w:u w:val="single"/>
        </w:rPr>
        <w:tab/>
        <w:t xml:space="preserve">       ʔawɪtan  pag</w:t>
      </w:r>
      <w:r w:rsidRPr="003E0111">
        <w:rPr>
          <w:rFonts w:ascii="Cambria" w:hAnsi="Cambria"/>
          <w:i/>
          <w:sz w:val="22"/>
          <w:szCs w:val="22"/>
        </w:rPr>
        <w:t xml:space="preserve">       </w:t>
      </w:r>
    </w:p>
    <w:p w:rsidR="00A04DE7" w:rsidRDefault="00A04DE7" w:rsidP="00A04DE7">
      <w:pPr>
        <w:spacing w:line="276" w:lineRule="auto"/>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NEG.INDIC</w:t>
      </w:r>
      <w:r>
        <w:rPr>
          <w:rFonts w:ascii="Cambria" w:hAnsi="Cambria"/>
          <w:sz w:val="22"/>
          <w:szCs w:val="22"/>
        </w:rPr>
        <w:tab/>
        <w:t xml:space="preserve">3SG.GEN     PF-know-PF     CORE     name      CORE  </w:t>
      </w:r>
    </w:p>
    <w:p w:rsidR="00A04DE7" w:rsidRPr="005E054D" w:rsidRDefault="00A04DE7" w:rsidP="00A04DE7">
      <w:pPr>
        <w:spacing w:line="276" w:lineRule="auto"/>
        <w:jc w:val="both"/>
        <w:rPr>
          <w:rFonts w:ascii="Cambria" w:hAnsi="Cambria"/>
          <w:sz w:val="22"/>
          <w:szCs w:val="22"/>
          <w:u w:val="single"/>
        </w:rPr>
      </w:pPr>
      <w:r>
        <w:rPr>
          <w:rFonts w:ascii="Cambria" w:hAnsi="Cambria"/>
          <w:sz w:val="22"/>
          <w:szCs w:val="22"/>
        </w:rPr>
        <w:tab/>
      </w:r>
      <w:r>
        <w:rPr>
          <w:rFonts w:ascii="Cambria" w:hAnsi="Cambria"/>
          <w:sz w:val="22"/>
          <w:szCs w:val="22"/>
        </w:rPr>
        <w:tab/>
      </w:r>
      <w:r>
        <w:rPr>
          <w:rFonts w:ascii="Cambria" w:hAnsi="Cambria"/>
          <w:sz w:val="22"/>
          <w:szCs w:val="22"/>
        </w:rPr>
        <w:tab/>
      </w:r>
      <w:r w:rsidRPr="005E054D">
        <w:rPr>
          <w:rFonts w:ascii="Cambria" w:hAnsi="Cambria"/>
          <w:i/>
          <w:sz w:val="22"/>
          <w:szCs w:val="22"/>
          <w:u w:val="single"/>
        </w:rPr>
        <w:t>daŋgasen</w:t>
      </w:r>
    </w:p>
    <w:p w:rsidR="00A04DE7" w:rsidRDefault="00A04DE7" w:rsidP="00A04DE7">
      <w:pPr>
        <w:spacing w:line="276" w:lineRule="auto"/>
        <w:ind w:left="1440" w:firstLine="720"/>
        <w:rPr>
          <w:rFonts w:ascii="Cambria" w:hAnsi="Cambria"/>
          <w:sz w:val="22"/>
          <w:szCs w:val="22"/>
        </w:rPr>
      </w:pPr>
      <w:r>
        <w:rPr>
          <w:rFonts w:ascii="Cambria" w:hAnsi="Cambria"/>
          <w:sz w:val="22"/>
          <w:szCs w:val="22"/>
        </w:rPr>
        <w:t>young.woman</w:t>
      </w:r>
    </w:p>
    <w:p w:rsidR="00A04DE7" w:rsidRDefault="00A04DE7" w:rsidP="00A04DE7">
      <w:pPr>
        <w:spacing w:line="276" w:lineRule="auto"/>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‘He does not know the name of the young woman.’</w:t>
      </w:r>
    </w:p>
    <w:p w:rsidR="00A04DE7" w:rsidRDefault="00A04DE7" w:rsidP="00A04DE7">
      <w:pPr>
        <w:spacing w:line="480" w:lineRule="auto"/>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‘Hindi niya alam ang pangalan ng dalagan.’</w:t>
      </w:r>
    </w:p>
    <w:p w:rsidR="00A04DE7" w:rsidRDefault="00A04DE7" w:rsidP="00A04DE7">
      <w:pPr>
        <w:spacing w:line="276" w:lineRule="auto"/>
        <w:rPr>
          <w:rFonts w:ascii="Cambria" w:hAnsi="Cambria"/>
          <w:b/>
          <w:sz w:val="22"/>
          <w:szCs w:val="22"/>
        </w:rPr>
      </w:pPr>
      <w:r>
        <w:rPr>
          <w:rFonts w:ascii="Cambria" w:hAnsi="Cambria"/>
          <w:b/>
          <w:sz w:val="22"/>
          <w:szCs w:val="22"/>
        </w:rPr>
        <w:t>4.1.3 Goal or Locative Focus</w:t>
      </w:r>
    </w:p>
    <w:p w:rsidR="00A04DE7" w:rsidRDefault="00A04DE7" w:rsidP="00A04DE7">
      <w:pPr>
        <w:spacing w:line="276" w:lineRule="auto"/>
        <w:jc w:val="both"/>
        <w:rPr>
          <w:rFonts w:ascii="Cambria" w:hAnsi="Cambria"/>
          <w:sz w:val="22"/>
          <w:szCs w:val="22"/>
        </w:rPr>
      </w:pPr>
      <w:r>
        <w:rPr>
          <w:rFonts w:ascii="Cambria" w:hAnsi="Cambria"/>
          <w:sz w:val="22"/>
          <w:szCs w:val="22"/>
        </w:rPr>
        <w:t xml:space="preserve">Verbs that are conjugated with affixes that mark goal or locative focus require that the focused core argument is the argument taking on the semantic role of goal or location in the sentence. </w:t>
      </w:r>
      <w:r>
        <w:rPr>
          <w:rFonts w:ascii="Cambria" w:hAnsi="Cambria"/>
          <w:i/>
          <w:sz w:val="22"/>
          <w:szCs w:val="22"/>
        </w:rPr>
        <w:t xml:space="preserve">Goal </w:t>
      </w:r>
      <w:r>
        <w:rPr>
          <w:rFonts w:ascii="Cambria" w:hAnsi="Cambria"/>
          <w:sz w:val="22"/>
          <w:szCs w:val="22"/>
        </w:rPr>
        <w:t xml:space="preserve">is the label for the entity which refers to the end point or final destination of a movement expressed by the verb. The locative noun phrase, on the other hand, denotes the setting where the action is performed or where the event denoted by the verb occurs. </w:t>
      </w:r>
    </w:p>
    <w:p w:rsidR="00A04DE7" w:rsidRDefault="00A04DE7" w:rsidP="00A04DE7">
      <w:pPr>
        <w:spacing w:line="276" w:lineRule="auto"/>
        <w:jc w:val="both"/>
        <w:rPr>
          <w:rFonts w:ascii="Cambria" w:hAnsi="Cambria"/>
          <w:sz w:val="22"/>
          <w:szCs w:val="22"/>
        </w:rPr>
      </w:pPr>
    </w:p>
    <w:p w:rsidR="00A04DE7" w:rsidRDefault="00A04DE7" w:rsidP="00A04DE7">
      <w:pPr>
        <w:spacing w:line="276" w:lineRule="auto"/>
        <w:jc w:val="both"/>
        <w:rPr>
          <w:rFonts w:ascii="Cambria" w:hAnsi="Cambria"/>
          <w:sz w:val="22"/>
          <w:szCs w:val="22"/>
        </w:rPr>
      </w:pPr>
      <w:r>
        <w:rPr>
          <w:rFonts w:ascii="Cambria" w:hAnsi="Cambria"/>
          <w:sz w:val="22"/>
          <w:szCs w:val="22"/>
        </w:rPr>
        <w:t xml:space="preserve">Two verbal affixes that mark goal focus (GF) or locative focus (LF) are </w:t>
      </w:r>
      <w:r>
        <w:rPr>
          <w:rFonts w:ascii="Cambria" w:hAnsi="Cambria"/>
          <w:i/>
          <w:sz w:val="22"/>
          <w:szCs w:val="22"/>
        </w:rPr>
        <w:t xml:space="preserve">–an </w:t>
      </w:r>
      <w:r>
        <w:rPr>
          <w:rFonts w:ascii="Cambria" w:hAnsi="Cambria"/>
          <w:sz w:val="22"/>
          <w:szCs w:val="22"/>
        </w:rPr>
        <w:t xml:space="preserve">and </w:t>
      </w:r>
      <w:r>
        <w:rPr>
          <w:rFonts w:ascii="Cambria" w:hAnsi="Cambria"/>
          <w:i/>
          <w:sz w:val="22"/>
          <w:szCs w:val="22"/>
        </w:rPr>
        <w:t xml:space="preserve">-ɪn-…-an. </w:t>
      </w:r>
      <w:r>
        <w:rPr>
          <w:rFonts w:ascii="Cambria" w:hAnsi="Cambria"/>
          <w:sz w:val="22"/>
          <w:szCs w:val="22"/>
        </w:rPr>
        <w:t xml:space="preserve">It will be noticed that </w:t>
      </w:r>
      <w:r>
        <w:rPr>
          <w:rFonts w:ascii="Cambria" w:hAnsi="Cambria"/>
          <w:i/>
          <w:sz w:val="22"/>
          <w:szCs w:val="22"/>
        </w:rPr>
        <w:t>-ɪn-…-an</w:t>
      </w:r>
      <w:r>
        <w:rPr>
          <w:rFonts w:ascii="Cambria" w:hAnsi="Cambria"/>
          <w:sz w:val="22"/>
          <w:szCs w:val="22"/>
        </w:rPr>
        <w:t xml:space="preserve"> also marks patient focus, as we have seen in the previous section. Whether the affix marks patient focus or GF/LF depends on whether the verb may take a goal or locative argument that is focusable. For example, the verb </w:t>
      </w:r>
      <w:r>
        <w:rPr>
          <w:rFonts w:ascii="Cambria" w:hAnsi="Cambria"/>
          <w:i/>
          <w:sz w:val="22"/>
          <w:szCs w:val="22"/>
        </w:rPr>
        <w:t>ʔaŋgat</w:t>
      </w:r>
      <w:r>
        <w:rPr>
          <w:rFonts w:ascii="Cambria" w:hAnsi="Cambria"/>
          <w:sz w:val="22"/>
          <w:szCs w:val="22"/>
        </w:rPr>
        <w:t xml:space="preserve"> ‘follow; accompany’ generally only requires two arguments: the entity that perfoms the act of following or accompanying, and the entity that is being followed or accompanied. An adverb of place may be added as an adjunct, however it is not focusable with the use of </w:t>
      </w:r>
      <w:r>
        <w:rPr>
          <w:rFonts w:ascii="Cambria" w:hAnsi="Cambria"/>
          <w:i/>
          <w:sz w:val="22"/>
          <w:szCs w:val="22"/>
        </w:rPr>
        <w:t>-ɪn-…-an</w:t>
      </w:r>
      <w:r>
        <w:rPr>
          <w:rFonts w:ascii="Cambria" w:hAnsi="Cambria"/>
          <w:sz w:val="22"/>
          <w:szCs w:val="22"/>
        </w:rPr>
        <w:t>, which is why (20b) below is considered ungrammatical.</w:t>
      </w:r>
    </w:p>
    <w:p w:rsidR="00A04DE7" w:rsidRDefault="00A04DE7" w:rsidP="00A04DE7">
      <w:pPr>
        <w:spacing w:line="276" w:lineRule="auto"/>
        <w:jc w:val="both"/>
        <w:rPr>
          <w:rFonts w:ascii="Cambria" w:hAnsi="Cambria"/>
          <w:sz w:val="22"/>
          <w:szCs w:val="22"/>
        </w:rPr>
      </w:pPr>
    </w:p>
    <w:p w:rsidR="00A04DE7" w:rsidRDefault="00A04DE7" w:rsidP="00A04DE7">
      <w:pPr>
        <w:spacing w:line="276" w:lineRule="auto"/>
        <w:jc w:val="both"/>
        <w:rPr>
          <w:rFonts w:ascii="Cambria" w:hAnsi="Cambria"/>
          <w:i/>
          <w:sz w:val="22"/>
          <w:szCs w:val="22"/>
        </w:rPr>
      </w:pPr>
      <w:r>
        <w:rPr>
          <w:rFonts w:ascii="Cambria" w:hAnsi="Cambria"/>
          <w:sz w:val="22"/>
          <w:szCs w:val="22"/>
        </w:rPr>
        <w:tab/>
        <w:t>(20)</w:t>
      </w:r>
      <w:r>
        <w:rPr>
          <w:rFonts w:ascii="Cambria" w:hAnsi="Cambria"/>
          <w:sz w:val="22"/>
          <w:szCs w:val="22"/>
        </w:rPr>
        <w:tab/>
        <w:t>a.</w:t>
      </w:r>
      <w:r>
        <w:rPr>
          <w:rFonts w:ascii="Cambria" w:hAnsi="Cambria"/>
          <w:sz w:val="22"/>
          <w:szCs w:val="22"/>
        </w:rPr>
        <w:tab/>
      </w:r>
      <w:r>
        <w:rPr>
          <w:rFonts w:ascii="Cambria" w:hAnsi="Cambria"/>
          <w:i/>
          <w:sz w:val="22"/>
          <w:szCs w:val="22"/>
        </w:rPr>
        <w:t>naʔaj</w:t>
      </w:r>
      <w:r>
        <w:rPr>
          <w:rFonts w:ascii="Cambria" w:hAnsi="Cambria"/>
          <w:i/>
          <w:sz w:val="22"/>
          <w:szCs w:val="22"/>
        </w:rPr>
        <w:tab/>
        <w:t xml:space="preserve">          </w:t>
      </w:r>
      <w:r w:rsidRPr="00457E54">
        <w:rPr>
          <w:rFonts w:ascii="Cambria" w:hAnsi="Cambria"/>
          <w:b/>
          <w:i/>
          <w:sz w:val="22"/>
          <w:szCs w:val="22"/>
        </w:rPr>
        <w:t>ʔ</w:t>
      </w:r>
      <w:r>
        <w:rPr>
          <w:rFonts w:ascii="Cambria" w:hAnsi="Cambria"/>
          <w:b/>
          <w:i/>
          <w:sz w:val="22"/>
          <w:szCs w:val="22"/>
        </w:rPr>
        <w:t>&lt;</w:t>
      </w:r>
      <w:r w:rsidRPr="00457E54">
        <w:rPr>
          <w:rFonts w:ascii="Cambria" w:hAnsi="Cambria"/>
          <w:b/>
          <w:i/>
          <w:sz w:val="22"/>
          <w:szCs w:val="22"/>
        </w:rPr>
        <w:t>ɪ</w:t>
      </w:r>
      <w:r>
        <w:rPr>
          <w:rFonts w:ascii="Cambria" w:hAnsi="Cambria"/>
          <w:b/>
          <w:i/>
          <w:sz w:val="22"/>
          <w:szCs w:val="22"/>
        </w:rPr>
        <w:t>n&gt;</w:t>
      </w:r>
      <w:r w:rsidRPr="00457E54">
        <w:rPr>
          <w:rFonts w:ascii="Cambria" w:hAnsi="Cambria"/>
          <w:b/>
          <w:i/>
          <w:sz w:val="22"/>
          <w:szCs w:val="22"/>
        </w:rPr>
        <w:t>aŋgata-an</w:t>
      </w:r>
      <w:r>
        <w:rPr>
          <w:rFonts w:ascii="Cambria" w:hAnsi="Cambria"/>
          <w:i/>
          <w:sz w:val="22"/>
          <w:szCs w:val="22"/>
        </w:rPr>
        <w:tab/>
        <w:t xml:space="preserve">            </w:t>
      </w:r>
      <w:r w:rsidRPr="005E054D">
        <w:rPr>
          <w:rFonts w:ascii="Cambria" w:hAnsi="Cambria"/>
          <w:i/>
          <w:sz w:val="22"/>
          <w:szCs w:val="22"/>
          <w:u w:val="single"/>
        </w:rPr>
        <w:t>ʔɪja</w:t>
      </w:r>
      <w:r w:rsidRPr="005E054D">
        <w:rPr>
          <w:rFonts w:ascii="Cambria" w:hAnsi="Cambria"/>
          <w:i/>
          <w:sz w:val="22"/>
          <w:szCs w:val="22"/>
          <w:u w:val="single"/>
        </w:rPr>
        <w:tab/>
      </w:r>
      <w:r>
        <w:rPr>
          <w:rFonts w:ascii="Cambria" w:hAnsi="Cambria"/>
          <w:i/>
          <w:sz w:val="22"/>
          <w:szCs w:val="22"/>
        </w:rPr>
        <w:t xml:space="preserve">     sa</w:t>
      </w:r>
      <w:r>
        <w:rPr>
          <w:rFonts w:ascii="Cambria" w:hAnsi="Cambria"/>
          <w:i/>
          <w:sz w:val="22"/>
          <w:szCs w:val="22"/>
        </w:rPr>
        <w:tab/>
        <w:t>balaj</w:t>
      </w:r>
      <w:r>
        <w:rPr>
          <w:rFonts w:ascii="Cambria" w:hAnsi="Cambria"/>
          <w:i/>
          <w:sz w:val="22"/>
          <w:szCs w:val="22"/>
        </w:rPr>
        <w:tab/>
        <w:t>kapɪtan</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1SG.GEN        &lt;PF&gt;accompany-PF       3SG.NOM    OBL</w:t>
      </w:r>
      <w:r>
        <w:rPr>
          <w:rFonts w:ascii="Cambria" w:hAnsi="Cambria"/>
          <w:sz w:val="22"/>
          <w:szCs w:val="22"/>
        </w:rPr>
        <w:tab/>
        <w:t>house</w:t>
      </w:r>
      <w:r>
        <w:rPr>
          <w:rFonts w:ascii="Cambria" w:hAnsi="Cambria"/>
          <w:sz w:val="22"/>
          <w:szCs w:val="22"/>
        </w:rPr>
        <w:tab/>
        <w:t>captain</w:t>
      </w:r>
    </w:p>
    <w:p w:rsidR="00A04DE7" w:rsidRDefault="00A04DE7" w:rsidP="00A04DE7">
      <w:pPr>
        <w:spacing w:line="276" w:lineRule="auto"/>
        <w:jc w:val="both"/>
        <w:rPr>
          <w:rFonts w:ascii="Cambria" w:hAnsi="Cambria"/>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t>‘I accompanied him/her to the captain’s house.’</w:t>
      </w:r>
    </w:p>
    <w:p w:rsidR="00A04DE7" w:rsidRDefault="00A04DE7" w:rsidP="00A04DE7">
      <w:pPr>
        <w:spacing w:line="36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‘Sinamahan ko siya sa bahay ng kapitan.’</w:t>
      </w:r>
    </w:p>
    <w:p w:rsidR="00A04DE7" w:rsidRDefault="00A04DE7" w:rsidP="00A04DE7">
      <w:pPr>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t>*</w:t>
      </w:r>
      <w:r>
        <w:rPr>
          <w:rFonts w:ascii="Cambria" w:hAnsi="Cambria"/>
          <w:i/>
          <w:sz w:val="22"/>
          <w:szCs w:val="22"/>
        </w:rPr>
        <w:t>naʔaj</w:t>
      </w:r>
      <w:r>
        <w:rPr>
          <w:rFonts w:ascii="Cambria" w:hAnsi="Cambria"/>
          <w:i/>
          <w:sz w:val="22"/>
          <w:szCs w:val="22"/>
        </w:rPr>
        <w:tab/>
        <w:t xml:space="preserve">          </w:t>
      </w:r>
      <w:r w:rsidRPr="00457E54">
        <w:rPr>
          <w:rFonts w:ascii="Cambria" w:hAnsi="Cambria"/>
          <w:b/>
          <w:i/>
          <w:sz w:val="22"/>
          <w:szCs w:val="22"/>
        </w:rPr>
        <w:t>ʔ</w:t>
      </w:r>
      <w:r>
        <w:rPr>
          <w:rFonts w:ascii="Cambria" w:hAnsi="Cambria"/>
          <w:b/>
          <w:i/>
          <w:sz w:val="22"/>
          <w:szCs w:val="22"/>
        </w:rPr>
        <w:t>&lt;</w:t>
      </w:r>
      <w:r w:rsidRPr="00457E54">
        <w:rPr>
          <w:rFonts w:ascii="Cambria" w:hAnsi="Cambria"/>
          <w:b/>
          <w:i/>
          <w:sz w:val="22"/>
          <w:szCs w:val="22"/>
        </w:rPr>
        <w:t>ɪn</w:t>
      </w:r>
      <w:r>
        <w:rPr>
          <w:rFonts w:ascii="Cambria" w:hAnsi="Cambria"/>
          <w:b/>
          <w:i/>
          <w:sz w:val="22"/>
          <w:szCs w:val="22"/>
        </w:rPr>
        <w:t>&gt;</w:t>
      </w:r>
      <w:r w:rsidRPr="00457E54">
        <w:rPr>
          <w:rFonts w:ascii="Cambria" w:hAnsi="Cambria"/>
          <w:b/>
          <w:i/>
          <w:sz w:val="22"/>
          <w:szCs w:val="22"/>
        </w:rPr>
        <w:t>aŋgata-an</w:t>
      </w:r>
      <w:r>
        <w:rPr>
          <w:rFonts w:ascii="Cambria" w:hAnsi="Cambria"/>
          <w:i/>
          <w:sz w:val="22"/>
          <w:szCs w:val="22"/>
        </w:rPr>
        <w:tab/>
        <w:t xml:space="preserve">       kʊnɪn          </w:t>
      </w:r>
      <w:r>
        <w:rPr>
          <w:rFonts w:ascii="Cambria" w:hAnsi="Cambria"/>
          <w:i/>
          <w:sz w:val="22"/>
          <w:szCs w:val="22"/>
          <w:u w:val="single"/>
        </w:rPr>
        <w:t xml:space="preserve">da         balaj     </w:t>
      </w:r>
      <w:r w:rsidRPr="005E054D">
        <w:rPr>
          <w:rFonts w:ascii="Cambria" w:hAnsi="Cambria"/>
          <w:i/>
          <w:sz w:val="22"/>
          <w:szCs w:val="22"/>
          <w:u w:val="single"/>
        </w:rPr>
        <w:t>kapɪtan</w:t>
      </w:r>
    </w:p>
    <w:p w:rsidR="00A04DE7" w:rsidRDefault="00A04DE7" w:rsidP="00A04DE7">
      <w:pPr>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1SG.GEN        &lt;PF&gt;accompany-PF   3SG.GEN   CORE   house    captain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accompanied him/her to the captain’s house.’</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‘Sinamahan ko siya sa bahay ng kapitan.’</w:t>
      </w:r>
    </w:p>
    <w:p w:rsidR="00A04DE7" w:rsidRDefault="00A04DE7" w:rsidP="00A04DE7">
      <w:pPr>
        <w:spacing w:line="360" w:lineRule="auto"/>
        <w:ind w:firstLine="720"/>
        <w:jc w:val="both"/>
        <w:rPr>
          <w:rFonts w:ascii="Cambria" w:hAnsi="Cambria"/>
          <w:sz w:val="22"/>
          <w:szCs w:val="22"/>
        </w:rPr>
      </w:pPr>
      <w:r>
        <w:rPr>
          <w:rFonts w:ascii="Cambria" w:hAnsi="Cambria"/>
          <w:sz w:val="22"/>
          <w:szCs w:val="22"/>
        </w:rPr>
        <w:t>Below is a list of verbs that these affixes may combine with.</w:t>
      </w:r>
    </w:p>
    <w:p w:rsidR="00B8608E" w:rsidRDefault="00B8608E" w:rsidP="00A04DE7">
      <w:pPr>
        <w:spacing w:line="360" w:lineRule="auto"/>
        <w:ind w:firstLine="720"/>
        <w:jc w:val="both"/>
        <w:rPr>
          <w:rFonts w:ascii="Cambria" w:hAnsi="Cambria"/>
          <w:sz w:val="22"/>
          <w:szCs w:val="22"/>
        </w:rPr>
      </w:pPr>
    </w:p>
    <w:p w:rsidR="00B8608E" w:rsidRDefault="00B8608E" w:rsidP="00A04DE7">
      <w:pPr>
        <w:spacing w:line="360" w:lineRule="auto"/>
        <w:ind w:firstLine="720"/>
        <w:jc w:val="both"/>
        <w:rPr>
          <w:rFonts w:ascii="Cambria" w:hAnsi="Cambria"/>
          <w:sz w:val="22"/>
          <w:szCs w:val="22"/>
        </w:rPr>
      </w:pPr>
    </w:p>
    <w:p w:rsidR="00A04DE7" w:rsidRPr="00113C93" w:rsidRDefault="00A04DE7" w:rsidP="00A04DE7">
      <w:pPr>
        <w:spacing w:line="360" w:lineRule="auto"/>
        <w:jc w:val="center"/>
        <w:rPr>
          <w:rFonts w:ascii="Cambria" w:hAnsi="Cambria"/>
          <w:b/>
          <w:sz w:val="21"/>
          <w:szCs w:val="21"/>
        </w:rPr>
      </w:pPr>
      <w:r>
        <w:rPr>
          <w:rFonts w:ascii="Cambria" w:hAnsi="Cambria"/>
          <w:b/>
          <w:sz w:val="21"/>
          <w:szCs w:val="21"/>
        </w:rPr>
        <w:t>Table 7.</w:t>
      </w:r>
      <w:r w:rsidRPr="00113C93">
        <w:rPr>
          <w:rFonts w:ascii="Cambria" w:hAnsi="Cambria"/>
          <w:b/>
          <w:sz w:val="21"/>
          <w:szCs w:val="21"/>
        </w:rPr>
        <w:t xml:space="preserve"> Some verbs that may combine with GF/LF affixes</w:t>
      </w:r>
    </w:p>
    <w:tbl>
      <w:tblPr>
        <w:tblStyle w:val="TableGrid"/>
        <w:tblW w:w="0" w:type="auto"/>
        <w:tblLook w:val="04A0"/>
      </w:tblPr>
      <w:tblGrid>
        <w:gridCol w:w="2954"/>
        <w:gridCol w:w="2954"/>
        <w:gridCol w:w="2954"/>
      </w:tblGrid>
      <w:tr w:rsidR="00A04DE7" w:rsidTr="00A04DE7">
        <w:trPr>
          <w:trHeight w:val="255"/>
        </w:trPr>
        <w:tc>
          <w:tcPr>
            <w:tcW w:w="2954" w:type="dxa"/>
          </w:tcPr>
          <w:p w:rsidR="00A04DE7" w:rsidRPr="00F4587D" w:rsidRDefault="00A04DE7" w:rsidP="00A04DE7">
            <w:pPr>
              <w:spacing w:line="276" w:lineRule="auto"/>
              <w:rPr>
                <w:rFonts w:ascii="Cambria" w:hAnsi="Cambria"/>
                <w:sz w:val="20"/>
                <w:szCs w:val="20"/>
              </w:rPr>
            </w:pPr>
          </w:p>
        </w:tc>
        <w:tc>
          <w:tcPr>
            <w:tcW w:w="2954" w:type="dxa"/>
          </w:tcPr>
          <w:p w:rsidR="00A04DE7" w:rsidRPr="00F4587D" w:rsidRDefault="00A04DE7" w:rsidP="00A04DE7">
            <w:pPr>
              <w:spacing w:line="276" w:lineRule="auto"/>
              <w:jc w:val="center"/>
              <w:rPr>
                <w:rFonts w:ascii="Cambria" w:hAnsi="Cambria"/>
                <w:b/>
                <w:sz w:val="20"/>
                <w:szCs w:val="20"/>
              </w:rPr>
            </w:pPr>
            <w:r w:rsidRPr="00F4587D">
              <w:rPr>
                <w:rFonts w:ascii="Cambria" w:hAnsi="Cambria"/>
                <w:b/>
                <w:sz w:val="20"/>
                <w:szCs w:val="20"/>
              </w:rPr>
              <w:t>-an</w:t>
            </w:r>
          </w:p>
        </w:tc>
        <w:tc>
          <w:tcPr>
            <w:tcW w:w="2954" w:type="dxa"/>
          </w:tcPr>
          <w:p w:rsidR="00A04DE7" w:rsidRPr="00F4587D" w:rsidRDefault="00A04DE7" w:rsidP="00A04DE7">
            <w:pPr>
              <w:spacing w:line="276" w:lineRule="auto"/>
              <w:jc w:val="center"/>
              <w:rPr>
                <w:rFonts w:ascii="Cambria" w:hAnsi="Cambria"/>
                <w:b/>
                <w:sz w:val="20"/>
                <w:szCs w:val="20"/>
              </w:rPr>
            </w:pPr>
            <w:r w:rsidRPr="00F4587D">
              <w:rPr>
                <w:rFonts w:ascii="Cambria" w:hAnsi="Cambria"/>
                <w:b/>
                <w:sz w:val="20"/>
                <w:szCs w:val="20"/>
              </w:rPr>
              <w:t>-ɪn-…-an</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tabʊj</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‘give’</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kadaŋ</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‘walk’</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paraʔʊj</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‘go’</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patɪndəg</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‘stand’</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tʊŋka</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‘sit’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Pr="00E46B5F" w:rsidRDefault="00A04DE7" w:rsidP="00A04DE7">
            <w:pPr>
              <w:pStyle w:val="ListParagraph"/>
              <w:numPr>
                <w:ilvl w:val="0"/>
                <w:numId w:val="5"/>
              </w:numPr>
              <w:spacing w:line="276" w:lineRule="auto"/>
              <w:rPr>
                <w:rFonts w:ascii="Cambria" w:hAnsi="Cambria"/>
                <w:i/>
                <w:sz w:val="20"/>
                <w:szCs w:val="20"/>
              </w:rPr>
            </w:pPr>
            <w:r w:rsidRPr="00E46B5F">
              <w:rPr>
                <w:rFonts w:ascii="Cambria" w:hAnsi="Cambria"/>
                <w:i/>
                <w:sz w:val="20"/>
                <w:szCs w:val="20"/>
              </w:rPr>
              <w:t>sʊrat</w:t>
            </w:r>
          </w:p>
          <w:p w:rsidR="00A04DE7" w:rsidRPr="00E46B5F" w:rsidRDefault="00A04DE7" w:rsidP="00A04DE7">
            <w:pPr>
              <w:pStyle w:val="ListParagraph"/>
              <w:spacing w:line="276" w:lineRule="auto"/>
              <w:rPr>
                <w:rFonts w:ascii="Cambria" w:hAnsi="Cambria"/>
                <w:sz w:val="20"/>
                <w:szCs w:val="20"/>
              </w:rPr>
            </w:pPr>
            <w:r w:rsidRPr="00E46B5F">
              <w:rPr>
                <w:rFonts w:ascii="Cambria" w:hAnsi="Cambria"/>
                <w:sz w:val="20"/>
                <w:szCs w:val="20"/>
              </w:rPr>
              <w:t>‘write’</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r w:rsidR="00A04DE7" w:rsidTr="00A04DE7">
        <w:tc>
          <w:tcPr>
            <w:tcW w:w="2954" w:type="dxa"/>
          </w:tcPr>
          <w:p w:rsidR="00A04DE7" w:rsidRDefault="00A04DE7" w:rsidP="00A04DE7">
            <w:pPr>
              <w:pStyle w:val="ListParagraph"/>
              <w:numPr>
                <w:ilvl w:val="0"/>
                <w:numId w:val="5"/>
              </w:numPr>
              <w:spacing w:line="276" w:lineRule="auto"/>
              <w:rPr>
                <w:rFonts w:ascii="Cambria" w:hAnsi="Cambria"/>
                <w:sz w:val="20"/>
                <w:szCs w:val="20"/>
              </w:rPr>
            </w:pPr>
            <w:r>
              <w:rPr>
                <w:rFonts w:ascii="Cambria" w:hAnsi="Cambria"/>
                <w:i/>
                <w:sz w:val="20"/>
                <w:szCs w:val="20"/>
              </w:rPr>
              <w:t>dalan</w:t>
            </w:r>
          </w:p>
          <w:p w:rsidR="00A04DE7" w:rsidRPr="00F141ED" w:rsidRDefault="00A04DE7" w:rsidP="00A04DE7">
            <w:pPr>
              <w:pStyle w:val="ListParagraph"/>
              <w:spacing w:line="276" w:lineRule="auto"/>
              <w:rPr>
                <w:rFonts w:ascii="Cambria" w:hAnsi="Cambria"/>
                <w:sz w:val="20"/>
                <w:szCs w:val="20"/>
              </w:rPr>
            </w:pPr>
            <w:r>
              <w:rPr>
                <w:rFonts w:ascii="Cambria" w:hAnsi="Cambria"/>
                <w:sz w:val="20"/>
                <w:szCs w:val="20"/>
              </w:rPr>
              <w:t>‘cross, pass’</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c>
          <w:tcPr>
            <w:tcW w:w="2954" w:type="dxa"/>
          </w:tcPr>
          <w:p w:rsidR="00A04DE7" w:rsidRPr="00AD3670" w:rsidRDefault="00AD3670" w:rsidP="00AD3670">
            <w:pPr>
              <w:spacing w:line="276" w:lineRule="auto"/>
              <w:jc w:val="center"/>
              <w:rPr>
                <w:rFonts w:ascii="Cambria" w:hAnsi="Cambria"/>
                <w:sz w:val="20"/>
                <w:szCs w:val="20"/>
              </w:rPr>
            </w:pPr>
            <w:r w:rsidRPr="00AD3670">
              <w:rPr>
                <w:rFonts w:ascii="MS Mincho" w:eastAsia="MS Mincho" w:hAnsi="MS Mincho" w:cs="MS Mincho"/>
                <w:sz w:val="21"/>
                <w:szCs w:val="21"/>
              </w:rPr>
              <w:t>✓</w:t>
            </w:r>
          </w:p>
        </w:tc>
      </w:tr>
    </w:tbl>
    <w:p w:rsidR="00A04DE7" w:rsidRDefault="00A04DE7" w:rsidP="00A04DE7">
      <w:pPr>
        <w:jc w:val="both"/>
        <w:rPr>
          <w:rFonts w:ascii="Cambria" w:hAnsi="Cambria"/>
          <w:sz w:val="22"/>
          <w:szCs w:val="22"/>
        </w:rPr>
      </w:pPr>
    </w:p>
    <w:p w:rsidR="00A04DE7" w:rsidRDefault="00A04DE7" w:rsidP="00A04DE7">
      <w:pPr>
        <w:spacing w:line="276" w:lineRule="auto"/>
        <w:jc w:val="both"/>
        <w:rPr>
          <w:rFonts w:ascii="Cambria" w:hAnsi="Cambria"/>
          <w:sz w:val="22"/>
          <w:szCs w:val="22"/>
        </w:rPr>
      </w:pPr>
      <w:r>
        <w:rPr>
          <w:rFonts w:ascii="Cambria" w:hAnsi="Cambria"/>
          <w:sz w:val="22"/>
          <w:szCs w:val="22"/>
        </w:rPr>
        <w:t xml:space="preserve">Most verbs that may be affixed with the GF/LF affix may take both </w:t>
      </w:r>
      <w:r>
        <w:rPr>
          <w:rFonts w:ascii="Cambria" w:hAnsi="Cambria"/>
          <w:sz w:val="22"/>
          <w:szCs w:val="22"/>
        </w:rPr>
        <w:softHyphen/>
      </w:r>
      <w:r>
        <w:rPr>
          <w:rFonts w:ascii="Cambria" w:hAnsi="Cambria"/>
          <w:i/>
          <w:sz w:val="22"/>
          <w:szCs w:val="22"/>
        </w:rPr>
        <w:t xml:space="preserve">–an </w:t>
      </w:r>
      <w:r w:rsidRPr="00925B5C">
        <w:rPr>
          <w:rFonts w:ascii="Cambria" w:hAnsi="Cambria"/>
          <w:sz w:val="22"/>
          <w:szCs w:val="22"/>
        </w:rPr>
        <w:t xml:space="preserve">and </w:t>
      </w:r>
      <w:r w:rsidRPr="00925B5C">
        <w:rPr>
          <w:rFonts w:ascii="Cambria" w:hAnsi="Cambria"/>
          <w:i/>
          <w:sz w:val="22"/>
          <w:szCs w:val="22"/>
        </w:rPr>
        <w:t>-ɪn-…-an</w:t>
      </w:r>
      <w:r>
        <w:rPr>
          <w:rFonts w:ascii="Cambria" w:hAnsi="Cambria"/>
          <w:i/>
          <w:sz w:val="22"/>
          <w:szCs w:val="22"/>
        </w:rPr>
        <w:t xml:space="preserve">. </w:t>
      </w:r>
      <w:r>
        <w:rPr>
          <w:rFonts w:ascii="Cambria" w:hAnsi="Cambria"/>
          <w:sz w:val="22"/>
          <w:szCs w:val="22"/>
        </w:rPr>
        <w:t xml:space="preserve">The difference between the two affixes is that GF/LF verbs affixed with </w:t>
      </w:r>
      <w:r>
        <w:rPr>
          <w:rFonts w:ascii="Cambria" w:hAnsi="Cambria"/>
          <w:i/>
          <w:sz w:val="22"/>
          <w:szCs w:val="22"/>
        </w:rPr>
        <w:t xml:space="preserve">–an </w:t>
      </w:r>
      <w:r>
        <w:rPr>
          <w:rFonts w:ascii="Cambria" w:hAnsi="Cambria"/>
          <w:sz w:val="22"/>
          <w:szCs w:val="22"/>
        </w:rPr>
        <w:t xml:space="preserve">are often used in imperative (21a), or infinitive (21b &amp; c) constructions. </w:t>
      </w:r>
    </w:p>
    <w:p w:rsidR="00A40B33" w:rsidRDefault="00A40B33" w:rsidP="00A04DE7">
      <w:pPr>
        <w:spacing w:line="276" w:lineRule="auto"/>
        <w:jc w:val="both"/>
        <w:rPr>
          <w:rFonts w:ascii="Cambria" w:hAnsi="Cambria"/>
          <w:sz w:val="22"/>
          <w:szCs w:val="22"/>
        </w:rPr>
      </w:pPr>
    </w:p>
    <w:p w:rsidR="00A04DE7" w:rsidRDefault="00A04DE7" w:rsidP="00A04DE7">
      <w:pPr>
        <w:spacing w:line="360" w:lineRule="auto"/>
        <w:jc w:val="both"/>
        <w:rPr>
          <w:rFonts w:ascii="Cambria" w:hAnsi="Cambria"/>
          <w:sz w:val="22"/>
          <w:szCs w:val="22"/>
          <w:u w:val="single"/>
        </w:rPr>
      </w:pPr>
      <w:r>
        <w:rPr>
          <w:rFonts w:ascii="Cambria" w:hAnsi="Cambria"/>
          <w:sz w:val="22"/>
          <w:szCs w:val="22"/>
        </w:rPr>
        <w:tab/>
        <w:t>(21)</w:t>
      </w:r>
      <w:r>
        <w:rPr>
          <w:rFonts w:ascii="Cambria" w:hAnsi="Cambria"/>
          <w:sz w:val="22"/>
          <w:szCs w:val="22"/>
        </w:rPr>
        <w:tab/>
      </w:r>
      <w:r>
        <w:rPr>
          <w:rFonts w:ascii="Cambria" w:hAnsi="Cambria"/>
          <w:sz w:val="22"/>
          <w:szCs w:val="22"/>
          <w:u w:val="single"/>
        </w:rPr>
        <w:t xml:space="preserve">Verbs with GF/LF affix </w:t>
      </w:r>
      <w:r>
        <w:rPr>
          <w:rFonts w:ascii="Cambria" w:hAnsi="Cambria"/>
          <w:i/>
          <w:sz w:val="22"/>
          <w:szCs w:val="22"/>
          <w:u w:val="single"/>
        </w:rPr>
        <w:t>–an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a.</w:t>
      </w:r>
      <w:r>
        <w:rPr>
          <w:rFonts w:ascii="Cambria" w:hAnsi="Cambria"/>
          <w:sz w:val="22"/>
          <w:szCs w:val="22"/>
        </w:rPr>
        <w:tab/>
        <w:t>(Imperative construction)</w:t>
      </w:r>
    </w:p>
    <w:p w:rsidR="00A04DE7" w:rsidRPr="004514E8" w:rsidRDefault="00A04DE7" w:rsidP="00A04DE7">
      <w:pPr>
        <w:spacing w:line="276" w:lineRule="auto"/>
        <w:ind w:left="1440" w:firstLine="720"/>
        <w:jc w:val="both"/>
        <w:rPr>
          <w:rFonts w:ascii="Cambria" w:hAnsi="Cambria"/>
          <w:i/>
          <w:sz w:val="22"/>
          <w:szCs w:val="22"/>
        </w:rPr>
      </w:pPr>
      <w:r w:rsidRPr="004514E8">
        <w:rPr>
          <w:rFonts w:ascii="Cambria" w:hAnsi="Cambria"/>
          <w:i/>
          <w:sz w:val="22"/>
          <w:szCs w:val="22"/>
        </w:rPr>
        <w:t>kʊmʊ</w:t>
      </w:r>
      <w:r w:rsidRPr="004514E8">
        <w:rPr>
          <w:rFonts w:ascii="Cambria" w:hAnsi="Cambria"/>
          <w:i/>
          <w:sz w:val="22"/>
          <w:szCs w:val="22"/>
        </w:rPr>
        <w:tab/>
      </w:r>
      <w:r w:rsidRPr="004514E8">
        <w:rPr>
          <w:rFonts w:ascii="Cambria" w:hAnsi="Cambria"/>
          <w:i/>
          <w:sz w:val="22"/>
          <w:szCs w:val="22"/>
        </w:rPr>
        <w:tab/>
      </w:r>
      <w:r w:rsidRPr="00701083">
        <w:rPr>
          <w:rFonts w:ascii="Cambria" w:hAnsi="Cambria"/>
          <w:b/>
          <w:i/>
          <w:sz w:val="22"/>
          <w:szCs w:val="22"/>
        </w:rPr>
        <w:t>tabʊj-an</w:t>
      </w:r>
      <w:r w:rsidRPr="004514E8">
        <w:rPr>
          <w:rFonts w:ascii="Cambria" w:hAnsi="Cambria"/>
          <w:i/>
          <w:sz w:val="22"/>
          <w:szCs w:val="22"/>
        </w:rPr>
        <w:tab/>
      </w:r>
      <w:r w:rsidRPr="005E054D">
        <w:rPr>
          <w:rFonts w:ascii="Cambria" w:hAnsi="Cambria"/>
          <w:i/>
          <w:sz w:val="22"/>
          <w:szCs w:val="22"/>
          <w:u w:val="single"/>
        </w:rPr>
        <w:t>ʔɪja</w:t>
      </w:r>
      <w:r w:rsidRPr="004514E8">
        <w:rPr>
          <w:rFonts w:ascii="Cambria" w:hAnsi="Cambria"/>
          <w:i/>
          <w:sz w:val="22"/>
          <w:szCs w:val="22"/>
        </w:rPr>
        <w:tab/>
      </w:r>
      <w:r w:rsidRPr="004514E8">
        <w:rPr>
          <w:rFonts w:ascii="Cambria" w:hAnsi="Cambria"/>
          <w:i/>
          <w:sz w:val="22"/>
          <w:szCs w:val="22"/>
        </w:rPr>
        <w:tab/>
        <w:t>pamaŋnən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2SG.GEN</w:t>
      </w:r>
      <w:r>
        <w:rPr>
          <w:rFonts w:ascii="Cambria" w:hAnsi="Cambria"/>
          <w:sz w:val="22"/>
          <w:szCs w:val="22"/>
        </w:rPr>
        <w:tab/>
        <w:t>give-GF</w:t>
      </w:r>
      <w:r>
        <w:rPr>
          <w:rFonts w:ascii="Cambria" w:hAnsi="Cambria"/>
          <w:sz w:val="22"/>
          <w:szCs w:val="22"/>
        </w:rPr>
        <w:tab/>
      </w:r>
      <w:r>
        <w:rPr>
          <w:rFonts w:ascii="Cambria" w:hAnsi="Cambria"/>
          <w:sz w:val="22"/>
          <w:szCs w:val="22"/>
        </w:rPr>
        <w:tab/>
        <w:t>3SG.NOM</w:t>
      </w:r>
      <w:r>
        <w:rPr>
          <w:rFonts w:ascii="Cambria" w:hAnsi="Cambria"/>
          <w:sz w:val="22"/>
          <w:szCs w:val="22"/>
        </w:rPr>
        <w:tab/>
        <w:t>food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‘Give him food.’</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‘Iyong bigyan siya ng pagkain.’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t>(Infinitive construction)</w:t>
      </w:r>
    </w:p>
    <w:p w:rsidR="00A04DE7" w:rsidRPr="004514E8"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5E054D">
        <w:rPr>
          <w:rFonts w:ascii="Cambria" w:hAnsi="Cambria"/>
          <w:i/>
          <w:sz w:val="22"/>
          <w:szCs w:val="22"/>
          <w:u w:val="single"/>
        </w:rPr>
        <w:t>ʔɪja</w:t>
      </w:r>
      <w:r w:rsidRPr="004514E8">
        <w:rPr>
          <w:rFonts w:ascii="Cambria" w:hAnsi="Cambria"/>
          <w:i/>
          <w:sz w:val="22"/>
          <w:szCs w:val="22"/>
        </w:rPr>
        <w:tab/>
      </w:r>
      <w:r w:rsidRPr="004514E8">
        <w:rPr>
          <w:rFonts w:ascii="Cambria" w:hAnsi="Cambria"/>
          <w:i/>
          <w:sz w:val="22"/>
          <w:szCs w:val="22"/>
        </w:rPr>
        <w:tab/>
        <w:t>ba</w:t>
      </w:r>
      <w:r w:rsidRPr="004514E8">
        <w:rPr>
          <w:rFonts w:ascii="Cambria" w:hAnsi="Cambria"/>
          <w:i/>
          <w:sz w:val="22"/>
          <w:szCs w:val="22"/>
        </w:rPr>
        <w:tab/>
        <w:t>jamən</w:t>
      </w:r>
      <w:r w:rsidRPr="004514E8">
        <w:rPr>
          <w:rFonts w:ascii="Cambria" w:hAnsi="Cambria"/>
          <w:i/>
          <w:sz w:val="22"/>
          <w:szCs w:val="22"/>
        </w:rPr>
        <w:tab/>
        <w:t>dɪsɪn</w:t>
      </w:r>
      <w:r w:rsidRPr="004514E8">
        <w:rPr>
          <w:rFonts w:ascii="Cambria" w:hAnsi="Cambria"/>
          <w:i/>
          <w:sz w:val="22"/>
          <w:szCs w:val="22"/>
        </w:rPr>
        <w:tab/>
        <w:t>ʔalabət</w:t>
      </w:r>
      <w:r w:rsidRPr="004514E8">
        <w:rPr>
          <w:rFonts w:ascii="Cambria" w:hAnsi="Cambria"/>
          <w:i/>
          <w:sz w:val="22"/>
          <w:szCs w:val="22"/>
        </w:rPr>
        <w:tab/>
      </w:r>
      <w:r w:rsidRPr="00701083">
        <w:rPr>
          <w:rFonts w:ascii="Cambria" w:hAnsi="Cambria"/>
          <w:b/>
          <w:i/>
          <w:sz w:val="22"/>
          <w:szCs w:val="22"/>
        </w:rPr>
        <w:t>sʊrat-an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3SG.NOM</w:t>
      </w:r>
      <w:r>
        <w:rPr>
          <w:rFonts w:ascii="Cambria" w:hAnsi="Cambria"/>
          <w:sz w:val="22"/>
          <w:szCs w:val="22"/>
        </w:rPr>
        <w:tab/>
        <w:t>INV</w:t>
      </w:r>
      <w:r>
        <w:rPr>
          <w:rFonts w:ascii="Cambria" w:hAnsi="Cambria"/>
          <w:sz w:val="22"/>
          <w:szCs w:val="22"/>
        </w:rPr>
        <w:tab/>
        <w:t>1PL</w:t>
      </w:r>
      <w:r>
        <w:rPr>
          <w:rFonts w:ascii="Cambria" w:hAnsi="Cambria"/>
          <w:sz w:val="22"/>
          <w:szCs w:val="22"/>
        </w:rPr>
        <w:tab/>
        <w:t>hope</w:t>
      </w:r>
      <w:r>
        <w:rPr>
          <w:rFonts w:ascii="Cambria" w:hAnsi="Cambria"/>
          <w:sz w:val="22"/>
          <w:szCs w:val="22"/>
        </w:rPr>
        <w:tab/>
        <w:t>want</w:t>
      </w:r>
      <w:r>
        <w:rPr>
          <w:rFonts w:ascii="Cambria" w:hAnsi="Cambria"/>
          <w:sz w:val="22"/>
          <w:szCs w:val="22"/>
        </w:rPr>
        <w:tab/>
        <w:t>write-GF</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‘We want to write to him.’</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‘Siya ay gusto sana naming sulatan’</w:t>
      </w:r>
    </w:p>
    <w:p w:rsidR="00A04DE7" w:rsidRPr="00383856"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sidRPr="00C03586">
        <w:rPr>
          <w:rFonts w:ascii="Cambria" w:hAnsi="Cambria"/>
          <w:i/>
          <w:sz w:val="22"/>
          <w:szCs w:val="22"/>
        </w:rPr>
        <w:t xml:space="preserve">naʔaj           t&lt;ɪn&gt;abʊj  </w:t>
      </w:r>
      <w:r w:rsidRPr="005E054D">
        <w:rPr>
          <w:rFonts w:ascii="Cambria" w:hAnsi="Cambria"/>
          <w:i/>
          <w:sz w:val="22"/>
          <w:szCs w:val="22"/>
          <w:u w:val="single"/>
        </w:rPr>
        <w:t>da          tʊŋkaʔan</w:t>
      </w:r>
      <w:r w:rsidRPr="00C03586">
        <w:rPr>
          <w:rFonts w:ascii="Cambria" w:hAnsi="Cambria"/>
          <w:i/>
          <w:sz w:val="22"/>
          <w:szCs w:val="22"/>
        </w:rPr>
        <w:t xml:space="preserve">  sa        kʊmʊ        para </w:t>
      </w:r>
      <w:r w:rsidRPr="00C03586">
        <w:rPr>
          <w:rFonts w:ascii="Cambria" w:hAnsi="Cambria"/>
          <w:b/>
          <w:i/>
          <w:sz w:val="22"/>
          <w:szCs w:val="22"/>
        </w:rPr>
        <w:t>tʊŋka-an</w:t>
      </w:r>
      <w:r w:rsidRPr="00C03586">
        <w:rPr>
          <w:rFonts w:ascii="Cambria" w:hAnsi="Cambria"/>
          <w:i/>
          <w:sz w:val="22"/>
          <w:szCs w:val="22"/>
        </w:rPr>
        <w:t xml:space="preserve"> </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 xml:space="preserve"> </w:t>
      </w:r>
      <w:r>
        <w:rPr>
          <w:rFonts w:ascii="Cambria" w:hAnsi="Cambria"/>
          <w:sz w:val="22"/>
          <w:szCs w:val="22"/>
        </w:rPr>
        <w:tab/>
        <w:t>1SG.GEN   &lt;PF&gt;give   CORE     chair         OBL   2SG.GEN   for    sit-LF</w:t>
      </w:r>
    </w:p>
    <w:p w:rsidR="00A04DE7" w:rsidRPr="00C03586"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C03586">
        <w:rPr>
          <w:rFonts w:ascii="Cambria" w:hAnsi="Cambria"/>
          <w:i/>
          <w:sz w:val="22"/>
          <w:szCs w:val="22"/>
        </w:rPr>
        <w:t>nawəd</w:t>
      </w:r>
      <w:r w:rsidRPr="00C03586">
        <w:rPr>
          <w:rFonts w:ascii="Cambria" w:hAnsi="Cambria"/>
          <w:i/>
          <w:sz w:val="22"/>
          <w:szCs w:val="22"/>
        </w:rPr>
        <w:tab/>
      </w:r>
      <w:r>
        <w:rPr>
          <w:rFonts w:ascii="Cambria" w:hAnsi="Cambria"/>
          <w:i/>
          <w:sz w:val="22"/>
          <w:szCs w:val="22"/>
        </w:rPr>
        <w:tab/>
      </w:r>
      <w:r w:rsidRPr="00C03586">
        <w:rPr>
          <w:rFonts w:ascii="Cambria" w:hAnsi="Cambria"/>
          <w:i/>
          <w:sz w:val="22"/>
          <w:szCs w:val="22"/>
        </w:rPr>
        <w:t>para</w:t>
      </w:r>
      <w:r w:rsidRPr="00C03586">
        <w:rPr>
          <w:rFonts w:ascii="Cambria" w:hAnsi="Cambria"/>
          <w:i/>
          <w:sz w:val="22"/>
          <w:szCs w:val="22"/>
        </w:rPr>
        <w:tab/>
      </w:r>
      <w:r w:rsidRPr="00C03586">
        <w:rPr>
          <w:rFonts w:ascii="Cambria" w:hAnsi="Cambria"/>
          <w:b/>
          <w:i/>
          <w:sz w:val="22"/>
          <w:szCs w:val="22"/>
        </w:rPr>
        <w:t>tɪndəg-an</w:t>
      </w:r>
    </w:p>
    <w:p w:rsidR="00A04DE7" w:rsidRDefault="00A04DE7" w:rsidP="00A04DE7">
      <w:pPr>
        <w:spacing w:line="276" w:lineRule="auto"/>
        <w:jc w:val="both"/>
        <w:rPr>
          <w:rFonts w:ascii="Cambria" w:hAnsi="Cambria"/>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t>NEG.INDIC</w:t>
      </w:r>
      <w:r>
        <w:rPr>
          <w:rFonts w:ascii="Cambria" w:hAnsi="Cambria"/>
          <w:sz w:val="22"/>
          <w:szCs w:val="22"/>
        </w:rPr>
        <w:tab/>
        <w:t>for</w:t>
      </w:r>
      <w:r>
        <w:rPr>
          <w:rFonts w:ascii="Cambria" w:hAnsi="Cambria"/>
          <w:sz w:val="22"/>
          <w:szCs w:val="22"/>
        </w:rPr>
        <w:tab/>
        <w:t>stand-LF</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gave you the chair to sit on, not for (you) to stand on.’</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‘Aking ibinigay ang upuan sa iyo para upuan (mo ito), hindi para tayuan </w:t>
      </w:r>
    </w:p>
    <w:p w:rsidR="00A04DE7" w:rsidRDefault="00A04DE7" w:rsidP="00A40B33">
      <w:pPr>
        <w:spacing w:line="360" w:lineRule="auto"/>
        <w:ind w:left="1440" w:firstLine="720"/>
        <w:jc w:val="both"/>
        <w:rPr>
          <w:rFonts w:ascii="Cambria" w:hAnsi="Cambria"/>
          <w:sz w:val="22"/>
          <w:szCs w:val="22"/>
        </w:rPr>
      </w:pPr>
      <w:r>
        <w:rPr>
          <w:rFonts w:ascii="Cambria" w:hAnsi="Cambria"/>
          <w:sz w:val="22"/>
          <w:szCs w:val="22"/>
        </w:rPr>
        <w:t>(mo ito).’</w:t>
      </w:r>
    </w:p>
    <w:p w:rsidR="00A04DE7" w:rsidRDefault="00A04DE7" w:rsidP="00A04DE7">
      <w:pPr>
        <w:spacing w:line="276" w:lineRule="auto"/>
        <w:jc w:val="both"/>
        <w:rPr>
          <w:rFonts w:ascii="Cambria" w:hAnsi="Cambria"/>
          <w:sz w:val="22"/>
          <w:szCs w:val="22"/>
        </w:rPr>
      </w:pPr>
      <w:r>
        <w:rPr>
          <w:rFonts w:ascii="Cambria" w:hAnsi="Cambria"/>
          <w:sz w:val="22"/>
          <w:szCs w:val="22"/>
        </w:rPr>
        <w:t xml:space="preserve">When the verbs are affixed with </w:t>
      </w:r>
      <w:r w:rsidRPr="00925B5C">
        <w:rPr>
          <w:rFonts w:ascii="Cambria" w:hAnsi="Cambria"/>
          <w:i/>
          <w:sz w:val="22"/>
          <w:szCs w:val="22"/>
        </w:rPr>
        <w:t>-ɪn-…-an</w:t>
      </w:r>
      <w:r>
        <w:rPr>
          <w:rFonts w:ascii="Cambria" w:hAnsi="Cambria"/>
          <w:i/>
          <w:sz w:val="22"/>
          <w:szCs w:val="22"/>
        </w:rPr>
        <w:t xml:space="preserve">, </w:t>
      </w:r>
      <w:r>
        <w:rPr>
          <w:rFonts w:ascii="Cambria" w:hAnsi="Cambria"/>
          <w:sz w:val="22"/>
          <w:szCs w:val="22"/>
        </w:rPr>
        <w:t>these are considered finite, which would often be interpreted as having perfective aspect, unless used in a specific context or temporal adverbs signify otherwise.</w:t>
      </w:r>
    </w:p>
    <w:p w:rsidR="00A40B33" w:rsidRDefault="00A40B33"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B8608E" w:rsidRDefault="00B8608E" w:rsidP="00A04DE7">
      <w:pPr>
        <w:spacing w:line="276" w:lineRule="auto"/>
        <w:jc w:val="both"/>
        <w:rPr>
          <w:rFonts w:ascii="Cambria" w:hAnsi="Cambria"/>
          <w:sz w:val="22"/>
          <w:szCs w:val="22"/>
        </w:rPr>
      </w:pPr>
    </w:p>
    <w:p w:rsidR="00A04DE7" w:rsidRDefault="00A04DE7" w:rsidP="00A04DE7">
      <w:pPr>
        <w:spacing w:line="360" w:lineRule="auto"/>
        <w:jc w:val="both"/>
        <w:rPr>
          <w:rFonts w:ascii="Cambria" w:hAnsi="Cambria"/>
          <w:i/>
          <w:sz w:val="22"/>
          <w:szCs w:val="22"/>
          <w:u w:val="single"/>
        </w:rPr>
      </w:pPr>
      <w:r>
        <w:rPr>
          <w:rFonts w:ascii="Cambria" w:hAnsi="Cambria"/>
          <w:sz w:val="22"/>
          <w:szCs w:val="22"/>
        </w:rPr>
        <w:tab/>
        <w:t>(22)</w:t>
      </w:r>
      <w:r>
        <w:rPr>
          <w:rFonts w:ascii="Cambria" w:hAnsi="Cambria"/>
          <w:sz w:val="22"/>
          <w:szCs w:val="22"/>
        </w:rPr>
        <w:tab/>
      </w:r>
      <w:r>
        <w:rPr>
          <w:rFonts w:ascii="Cambria" w:hAnsi="Cambria"/>
          <w:sz w:val="22"/>
          <w:szCs w:val="22"/>
          <w:u w:val="single"/>
        </w:rPr>
        <w:t xml:space="preserve">Verbs with GF/LF affix </w:t>
      </w:r>
      <w:r w:rsidRPr="005F54EF">
        <w:rPr>
          <w:rFonts w:ascii="Cambria" w:hAnsi="Cambria"/>
          <w:i/>
          <w:sz w:val="22"/>
          <w:szCs w:val="22"/>
          <w:u w:val="single"/>
        </w:rPr>
        <w:t>-ɪn-…-an</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sz w:val="22"/>
          <w:szCs w:val="22"/>
        </w:rPr>
        <w:t>a.</w:t>
      </w:r>
      <w:r w:rsidRPr="00C03586">
        <w:rPr>
          <w:rFonts w:ascii="Cambria" w:hAnsi="Cambria"/>
          <w:i/>
          <w:sz w:val="22"/>
          <w:szCs w:val="22"/>
        </w:rPr>
        <w:tab/>
        <w:t>kʊnɪn</w:t>
      </w:r>
      <w:r w:rsidRPr="00C03586">
        <w:rPr>
          <w:rFonts w:ascii="Cambria" w:hAnsi="Cambria"/>
          <w:i/>
          <w:sz w:val="22"/>
          <w:szCs w:val="22"/>
        </w:rPr>
        <w:tab/>
      </w:r>
      <w:r w:rsidRPr="00C03586">
        <w:rPr>
          <w:rFonts w:ascii="Cambria" w:hAnsi="Cambria"/>
          <w:i/>
          <w:sz w:val="22"/>
          <w:szCs w:val="22"/>
        </w:rPr>
        <w:tab/>
      </w:r>
      <w:r w:rsidRPr="00C03586">
        <w:rPr>
          <w:rFonts w:ascii="Cambria" w:hAnsi="Cambria"/>
          <w:b/>
          <w:i/>
          <w:sz w:val="22"/>
          <w:szCs w:val="22"/>
        </w:rPr>
        <w:t>t&lt;ɪn&gt;abʊj-an</w:t>
      </w:r>
      <w:r w:rsidRPr="00C03586">
        <w:rPr>
          <w:rFonts w:ascii="Cambria" w:hAnsi="Cambria"/>
          <w:i/>
          <w:sz w:val="22"/>
          <w:szCs w:val="22"/>
        </w:rPr>
        <w:tab/>
        <w:t>bʊŋkalɔ</w:t>
      </w:r>
      <w:r w:rsidRPr="00C03586">
        <w:rPr>
          <w:rFonts w:ascii="Cambria" w:hAnsi="Cambria"/>
          <w:i/>
          <w:sz w:val="22"/>
          <w:szCs w:val="22"/>
        </w:rPr>
        <w:tab/>
      </w:r>
      <w:r w:rsidRPr="005E054D">
        <w:rPr>
          <w:rFonts w:ascii="Cambria" w:hAnsi="Cambria"/>
          <w:i/>
          <w:sz w:val="22"/>
          <w:szCs w:val="22"/>
          <w:u w:val="single"/>
        </w:rPr>
        <w:t>da</w:t>
      </w:r>
      <w:r w:rsidRPr="005E054D">
        <w:rPr>
          <w:rFonts w:ascii="Cambria" w:hAnsi="Cambria"/>
          <w:i/>
          <w:sz w:val="22"/>
          <w:szCs w:val="22"/>
          <w:u w:val="single"/>
        </w:rPr>
        <w:tab/>
        <w:t>ʔɪdɔ</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3SG.GEN</w:t>
      </w:r>
      <w:r>
        <w:rPr>
          <w:rFonts w:ascii="Cambria" w:hAnsi="Cambria"/>
          <w:sz w:val="22"/>
          <w:szCs w:val="22"/>
        </w:rPr>
        <w:tab/>
        <w:t>&lt;GF&gt;give-GF</w:t>
      </w:r>
      <w:r>
        <w:rPr>
          <w:rFonts w:ascii="Cambria" w:hAnsi="Cambria"/>
          <w:sz w:val="22"/>
          <w:szCs w:val="22"/>
        </w:rPr>
        <w:tab/>
        <w:t>bone</w:t>
      </w:r>
      <w:r>
        <w:rPr>
          <w:rFonts w:ascii="Cambria" w:hAnsi="Cambria"/>
          <w:sz w:val="22"/>
          <w:szCs w:val="22"/>
        </w:rPr>
        <w:tab/>
      </w:r>
      <w:r>
        <w:rPr>
          <w:rFonts w:ascii="Cambria" w:hAnsi="Cambria"/>
          <w:sz w:val="22"/>
          <w:szCs w:val="22"/>
        </w:rPr>
        <w:tab/>
        <w:t>CORE</w:t>
      </w:r>
      <w:r>
        <w:rPr>
          <w:rFonts w:ascii="Cambria" w:hAnsi="Cambria"/>
          <w:sz w:val="22"/>
          <w:szCs w:val="22"/>
        </w:rPr>
        <w:tab/>
        <w:t>dog</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‘S/he gave the dog a bone.’</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‘Kaniyang binigyan ng buto ang aso.’</w:t>
      </w:r>
      <w:r>
        <w:rPr>
          <w:rFonts w:ascii="Cambria" w:hAnsi="Cambria"/>
          <w:sz w:val="22"/>
          <w:szCs w:val="22"/>
        </w:rPr>
        <w:tab/>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sidRPr="005E054D">
        <w:rPr>
          <w:rFonts w:ascii="Cambria" w:hAnsi="Cambria"/>
          <w:i/>
          <w:sz w:val="22"/>
          <w:szCs w:val="22"/>
          <w:u w:val="single"/>
        </w:rPr>
        <w:t>saʔɪ</w:t>
      </w:r>
      <w:r w:rsidRPr="005E054D">
        <w:rPr>
          <w:rFonts w:ascii="Cambria" w:hAnsi="Cambria"/>
          <w:i/>
          <w:sz w:val="22"/>
          <w:szCs w:val="22"/>
          <w:u w:val="single"/>
        </w:rPr>
        <w:tab/>
        <w:t>ka</w:t>
      </w:r>
      <w:r w:rsidRPr="005E054D">
        <w:rPr>
          <w:rFonts w:ascii="Cambria" w:hAnsi="Cambria"/>
          <w:i/>
          <w:sz w:val="22"/>
          <w:szCs w:val="22"/>
          <w:u w:val="single"/>
        </w:rPr>
        <w:tab/>
        <w:t>kɪlɔmɛtrɔ</w:t>
      </w:r>
      <w:r w:rsidRPr="00C03586">
        <w:rPr>
          <w:rFonts w:ascii="Cambria" w:hAnsi="Cambria"/>
          <w:i/>
          <w:sz w:val="22"/>
          <w:szCs w:val="22"/>
        </w:rPr>
        <w:tab/>
        <w:t>da</w:t>
      </w:r>
      <w:r w:rsidRPr="00C03586">
        <w:rPr>
          <w:rFonts w:ascii="Cambria" w:hAnsi="Cambria"/>
          <w:i/>
          <w:sz w:val="22"/>
          <w:szCs w:val="22"/>
        </w:rPr>
        <w:tab/>
      </w:r>
      <w:r w:rsidRPr="00C03586">
        <w:rPr>
          <w:rFonts w:ascii="Cambria" w:hAnsi="Cambria"/>
          <w:b/>
          <w:i/>
          <w:sz w:val="22"/>
          <w:szCs w:val="22"/>
        </w:rPr>
        <w:t>k&lt;ɪn&gt;adaŋ-an</w:t>
      </w:r>
      <w:r w:rsidRPr="00C03586">
        <w:rPr>
          <w:rFonts w:ascii="Cambria" w:hAnsi="Cambria"/>
          <w:i/>
          <w:sz w:val="22"/>
          <w:szCs w:val="22"/>
        </w:rPr>
        <w:tab/>
        <w:t>pag</w:t>
      </w:r>
      <w:r w:rsidRPr="00C03586">
        <w:rPr>
          <w:rFonts w:ascii="Cambria" w:hAnsi="Cambria"/>
          <w:i/>
          <w:sz w:val="22"/>
          <w:szCs w:val="22"/>
        </w:rPr>
        <w:tab/>
        <w:t>ʔʊŋa</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one</w:t>
      </w:r>
      <w:r>
        <w:rPr>
          <w:rFonts w:ascii="Cambria" w:hAnsi="Cambria"/>
          <w:sz w:val="22"/>
          <w:szCs w:val="22"/>
        </w:rPr>
        <w:tab/>
        <w:t>LNK</w:t>
      </w:r>
      <w:r>
        <w:rPr>
          <w:rFonts w:ascii="Cambria" w:hAnsi="Cambria"/>
          <w:sz w:val="22"/>
          <w:szCs w:val="22"/>
        </w:rPr>
        <w:tab/>
        <w:t>kilometer</w:t>
      </w:r>
      <w:r>
        <w:rPr>
          <w:rFonts w:ascii="Cambria" w:hAnsi="Cambria"/>
          <w:sz w:val="22"/>
          <w:szCs w:val="22"/>
        </w:rPr>
        <w:tab/>
        <w:t>CORE</w:t>
      </w:r>
      <w:r>
        <w:rPr>
          <w:rFonts w:ascii="Cambria" w:hAnsi="Cambria"/>
          <w:sz w:val="22"/>
          <w:szCs w:val="22"/>
        </w:rPr>
        <w:tab/>
        <w:t>&lt;LF&gt;walk-LF</w:t>
      </w:r>
      <w:r>
        <w:rPr>
          <w:rFonts w:ascii="Cambria" w:hAnsi="Cambria"/>
          <w:sz w:val="22"/>
          <w:szCs w:val="22"/>
        </w:rPr>
        <w:tab/>
        <w:t>CORE</w:t>
      </w:r>
      <w:r>
        <w:rPr>
          <w:rFonts w:ascii="Cambria" w:hAnsi="Cambria"/>
          <w:sz w:val="22"/>
          <w:szCs w:val="22"/>
        </w:rPr>
        <w:tab/>
        <w:t>child</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‘[It was] one kilometer [of road] that the child walked on.’</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‘Isang kilometro ang nilakad ng bata.’</w:t>
      </w:r>
    </w:p>
    <w:p w:rsidR="00A04DE7" w:rsidRDefault="00A04DE7" w:rsidP="00A04DE7">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c.</w:t>
      </w:r>
      <w:r>
        <w:rPr>
          <w:rFonts w:ascii="Cambria" w:hAnsi="Cambria"/>
          <w:sz w:val="22"/>
          <w:szCs w:val="22"/>
        </w:rPr>
        <w:tab/>
      </w:r>
      <w:r>
        <w:rPr>
          <w:rFonts w:ascii="Cambria" w:hAnsi="Cambria"/>
          <w:i/>
          <w:sz w:val="22"/>
          <w:szCs w:val="22"/>
        </w:rPr>
        <w:t>naʔaj</w:t>
      </w:r>
      <w:r>
        <w:rPr>
          <w:rFonts w:ascii="Cambria" w:hAnsi="Cambria"/>
          <w:i/>
          <w:sz w:val="22"/>
          <w:szCs w:val="22"/>
        </w:rPr>
        <w:tab/>
        <w:t xml:space="preserve">         bataj</w:t>
      </w:r>
      <w:r>
        <w:rPr>
          <w:rFonts w:ascii="Cambria" w:hAnsi="Cambria"/>
          <w:i/>
          <w:sz w:val="22"/>
          <w:szCs w:val="22"/>
        </w:rPr>
        <w:tab/>
      </w:r>
      <w:r w:rsidRPr="00306386">
        <w:rPr>
          <w:rFonts w:ascii="Cambria" w:hAnsi="Cambria"/>
          <w:b/>
          <w:i/>
          <w:sz w:val="22"/>
          <w:szCs w:val="22"/>
        </w:rPr>
        <w:t xml:space="preserve"> s&lt;ɪn&gt;ʊrat-an</w:t>
      </w:r>
      <w:r>
        <w:rPr>
          <w:rFonts w:ascii="Cambria" w:hAnsi="Cambria"/>
          <w:i/>
          <w:sz w:val="22"/>
          <w:szCs w:val="22"/>
        </w:rPr>
        <w:tab/>
      </w:r>
      <w:r w:rsidRPr="005E054D">
        <w:rPr>
          <w:rFonts w:ascii="Cambria" w:hAnsi="Cambria"/>
          <w:i/>
          <w:sz w:val="22"/>
          <w:szCs w:val="22"/>
          <w:u w:val="single"/>
        </w:rPr>
        <w:t>da</w:t>
      </w:r>
      <w:r w:rsidRPr="005E054D">
        <w:rPr>
          <w:rFonts w:ascii="Cambria" w:hAnsi="Cambria"/>
          <w:i/>
          <w:sz w:val="22"/>
          <w:szCs w:val="22"/>
          <w:u w:val="single"/>
        </w:rPr>
        <w:tab/>
        <w:t>papɛl</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1SG.GEN       CONT</w:t>
      </w:r>
      <w:r>
        <w:rPr>
          <w:rFonts w:ascii="Cambria" w:hAnsi="Cambria"/>
          <w:sz w:val="22"/>
          <w:szCs w:val="22"/>
        </w:rPr>
        <w:tab/>
        <w:t>&lt;LF&gt;write-LF</w:t>
      </w:r>
      <w:r>
        <w:rPr>
          <w:rFonts w:ascii="Cambria" w:hAnsi="Cambria"/>
          <w:sz w:val="22"/>
          <w:szCs w:val="22"/>
        </w:rPr>
        <w:tab/>
        <w:t>CORE</w:t>
      </w:r>
      <w:r>
        <w:rPr>
          <w:rFonts w:ascii="Cambria" w:hAnsi="Cambria"/>
          <w:sz w:val="22"/>
          <w:szCs w:val="22"/>
        </w:rPr>
        <w:tab/>
        <w:t>paper</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will write on the paper.’</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‘Aking susulatan ang papel.’</w:t>
      </w:r>
    </w:p>
    <w:p w:rsidR="00A04DE7" w:rsidRDefault="00A04DE7" w:rsidP="00A04DE7">
      <w:pPr>
        <w:spacing w:line="276" w:lineRule="auto"/>
        <w:jc w:val="both"/>
        <w:rPr>
          <w:rFonts w:ascii="Cambria" w:hAnsi="Cambria"/>
          <w:b/>
          <w:sz w:val="22"/>
          <w:szCs w:val="22"/>
        </w:rPr>
      </w:pPr>
      <w:r>
        <w:rPr>
          <w:rFonts w:ascii="Cambria" w:hAnsi="Cambria"/>
          <w:b/>
          <w:sz w:val="22"/>
          <w:szCs w:val="22"/>
        </w:rPr>
        <w:t>4.1.4 Instrument Focus</w:t>
      </w:r>
    </w:p>
    <w:p w:rsidR="00A04DE7" w:rsidRDefault="00A04DE7" w:rsidP="00A04DE7">
      <w:pPr>
        <w:spacing w:line="276" w:lineRule="auto"/>
        <w:jc w:val="both"/>
        <w:rPr>
          <w:rFonts w:ascii="Cambria" w:hAnsi="Cambria"/>
          <w:sz w:val="22"/>
          <w:szCs w:val="22"/>
        </w:rPr>
      </w:pPr>
      <w:r w:rsidRPr="00731488">
        <w:rPr>
          <w:rFonts w:ascii="Cambria" w:hAnsi="Cambria"/>
          <w:sz w:val="22"/>
          <w:szCs w:val="22"/>
        </w:rPr>
        <w:t>Only on</w:t>
      </w:r>
      <w:r>
        <w:rPr>
          <w:rFonts w:ascii="Cambria" w:hAnsi="Cambria"/>
          <w:sz w:val="22"/>
          <w:szCs w:val="22"/>
        </w:rPr>
        <w:t xml:space="preserve">e affix, </w:t>
      </w:r>
      <w:r w:rsidRPr="00F114A3">
        <w:rPr>
          <w:rFonts w:ascii="Cambria" w:hAnsi="Cambria"/>
          <w:i/>
          <w:sz w:val="22"/>
          <w:szCs w:val="22"/>
        </w:rPr>
        <w:t>pɪnaN-</w:t>
      </w:r>
      <w:r>
        <w:rPr>
          <w:rStyle w:val="FootnoteReference"/>
          <w:rFonts w:ascii="Cambria" w:hAnsi="Cambria"/>
          <w:i/>
          <w:sz w:val="22"/>
          <w:szCs w:val="22"/>
        </w:rPr>
        <w:footnoteReference w:id="10"/>
      </w:r>
      <w:r>
        <w:rPr>
          <w:rFonts w:ascii="Cambria" w:hAnsi="Cambria"/>
          <w:sz w:val="22"/>
          <w:szCs w:val="22"/>
        </w:rPr>
        <w:t>, is used to indicate instrumental focus. The instrumental role is played by the NP that refer to the object used to perform the action denoted by the verb. Below are some sample sentences showing verbs with the instrumental focus affix.</w:t>
      </w:r>
    </w:p>
    <w:p w:rsidR="00A04DE7" w:rsidRDefault="00A04DE7" w:rsidP="00A04DE7">
      <w:pPr>
        <w:spacing w:line="276" w:lineRule="auto"/>
        <w:ind w:firstLine="720"/>
        <w:jc w:val="both"/>
        <w:rPr>
          <w:rFonts w:ascii="Cambria" w:hAnsi="Cambria"/>
          <w:i/>
          <w:sz w:val="22"/>
          <w:szCs w:val="22"/>
        </w:rPr>
      </w:pPr>
      <w:r>
        <w:rPr>
          <w:rFonts w:ascii="Cambria" w:hAnsi="Cambria"/>
          <w:sz w:val="22"/>
          <w:szCs w:val="22"/>
        </w:rPr>
        <w:t>(23)</w:t>
      </w:r>
      <w:r>
        <w:rPr>
          <w:rFonts w:ascii="Cambria" w:hAnsi="Cambria"/>
          <w:sz w:val="22"/>
          <w:szCs w:val="22"/>
        </w:rPr>
        <w:tab/>
        <w:t>a.</w:t>
      </w:r>
      <w:r>
        <w:rPr>
          <w:rFonts w:ascii="Cambria" w:hAnsi="Cambria"/>
          <w:sz w:val="22"/>
          <w:szCs w:val="22"/>
        </w:rPr>
        <w:tab/>
      </w:r>
      <w:r w:rsidRPr="00DF2E34">
        <w:rPr>
          <w:rFonts w:ascii="Cambria" w:hAnsi="Cambria"/>
          <w:b/>
          <w:i/>
          <w:sz w:val="22"/>
          <w:szCs w:val="22"/>
        </w:rPr>
        <w:t>pɪ</w:t>
      </w:r>
      <w:r>
        <w:rPr>
          <w:rFonts w:ascii="Cambria" w:hAnsi="Cambria"/>
          <w:b/>
          <w:i/>
          <w:sz w:val="22"/>
          <w:szCs w:val="22"/>
        </w:rPr>
        <w:t>naN</w:t>
      </w:r>
      <w:r w:rsidRPr="00DF2E34">
        <w:rPr>
          <w:rFonts w:ascii="Cambria" w:hAnsi="Cambria"/>
          <w:b/>
          <w:i/>
          <w:sz w:val="22"/>
          <w:szCs w:val="22"/>
        </w:rPr>
        <w:t>-sʊrat</w:t>
      </w:r>
      <w:r w:rsidRPr="00DF2E34">
        <w:rPr>
          <w:rFonts w:ascii="Cambria" w:hAnsi="Cambria"/>
          <w:i/>
          <w:sz w:val="22"/>
          <w:szCs w:val="22"/>
        </w:rPr>
        <w:tab/>
        <w:t>pag</w:t>
      </w:r>
      <w:r w:rsidRPr="00DF2E34">
        <w:rPr>
          <w:rFonts w:ascii="Cambria" w:hAnsi="Cambria"/>
          <w:i/>
          <w:sz w:val="22"/>
          <w:szCs w:val="22"/>
        </w:rPr>
        <w:tab/>
        <w:t>ʔʊŋa</w:t>
      </w:r>
      <w:r w:rsidRPr="00DF2E34">
        <w:rPr>
          <w:rFonts w:ascii="Cambria" w:hAnsi="Cambria"/>
          <w:i/>
          <w:sz w:val="22"/>
          <w:szCs w:val="22"/>
        </w:rPr>
        <w:tab/>
        <w:t>da</w:t>
      </w:r>
      <w:r w:rsidRPr="00DF2E34">
        <w:rPr>
          <w:rFonts w:ascii="Cambria" w:hAnsi="Cambria"/>
          <w:i/>
          <w:sz w:val="22"/>
          <w:szCs w:val="22"/>
        </w:rPr>
        <w:tab/>
        <w:t>naʔaj</w:t>
      </w:r>
      <w:r w:rsidRPr="00DF2E34">
        <w:rPr>
          <w:rFonts w:ascii="Cambria" w:hAnsi="Cambria"/>
          <w:i/>
          <w:sz w:val="22"/>
          <w:szCs w:val="22"/>
        </w:rPr>
        <w:tab/>
        <w:t xml:space="preserve">       lapɪs</w:t>
      </w:r>
    </w:p>
    <w:p w:rsidR="00A04DE7" w:rsidRDefault="00A04DE7" w:rsidP="00A04DE7">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sidRPr="00DF2E34">
        <w:rPr>
          <w:rFonts w:ascii="Cambria" w:hAnsi="Cambria"/>
          <w:b/>
          <w:i/>
          <w:sz w:val="22"/>
          <w:szCs w:val="22"/>
        </w:rPr>
        <w:t>pɪ</w:t>
      </w:r>
      <w:r>
        <w:rPr>
          <w:rFonts w:ascii="Cambria" w:hAnsi="Cambria"/>
          <w:b/>
          <w:i/>
          <w:sz w:val="22"/>
          <w:szCs w:val="22"/>
        </w:rPr>
        <w:t>nan</w:t>
      </w:r>
      <w:r w:rsidRPr="00DF2E34">
        <w:rPr>
          <w:rFonts w:ascii="Cambria" w:hAnsi="Cambria"/>
          <w:b/>
          <w:i/>
          <w:sz w:val="22"/>
          <w:szCs w:val="22"/>
        </w:rPr>
        <w:t>sʊrat</w:t>
      </w:r>
      <w:r w:rsidRPr="00DF2E34">
        <w:rPr>
          <w:rFonts w:ascii="Cambria" w:hAnsi="Cambria"/>
          <w:i/>
          <w:sz w:val="22"/>
          <w:szCs w:val="22"/>
        </w:rPr>
        <w:tab/>
        <w:t>pag</w:t>
      </w:r>
      <w:r w:rsidRPr="00DF2E34">
        <w:rPr>
          <w:rFonts w:ascii="Cambria" w:hAnsi="Cambria"/>
          <w:i/>
          <w:sz w:val="22"/>
          <w:szCs w:val="22"/>
        </w:rPr>
        <w:tab/>
        <w:t>ʔʊŋa</w:t>
      </w:r>
      <w:r w:rsidRPr="00DF2E34">
        <w:rPr>
          <w:rFonts w:ascii="Cambria" w:hAnsi="Cambria"/>
          <w:i/>
          <w:sz w:val="22"/>
          <w:szCs w:val="22"/>
        </w:rPr>
        <w:tab/>
        <w:t>da</w:t>
      </w:r>
      <w:r w:rsidRPr="00DF2E34">
        <w:rPr>
          <w:rFonts w:ascii="Cambria" w:hAnsi="Cambria"/>
          <w:i/>
          <w:sz w:val="22"/>
          <w:szCs w:val="22"/>
        </w:rPr>
        <w:tab/>
        <w:t>naʔaj</w:t>
      </w:r>
      <w:r w:rsidRPr="00DF2E34">
        <w:rPr>
          <w:rFonts w:ascii="Cambria" w:hAnsi="Cambria"/>
          <w:i/>
          <w:sz w:val="22"/>
          <w:szCs w:val="22"/>
        </w:rPr>
        <w:tab/>
        <w:t xml:space="preserve">       lapɪs</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IF-write</w:t>
      </w:r>
      <w:r>
        <w:rPr>
          <w:rFonts w:ascii="Cambria" w:hAnsi="Cambria"/>
          <w:sz w:val="22"/>
          <w:szCs w:val="22"/>
        </w:rPr>
        <w:tab/>
        <w:t>CORE</w:t>
      </w:r>
      <w:r>
        <w:rPr>
          <w:rFonts w:ascii="Cambria" w:hAnsi="Cambria"/>
          <w:sz w:val="22"/>
          <w:szCs w:val="22"/>
        </w:rPr>
        <w:tab/>
        <w:t>child</w:t>
      </w:r>
      <w:r>
        <w:rPr>
          <w:rFonts w:ascii="Cambria" w:hAnsi="Cambria"/>
          <w:sz w:val="22"/>
          <w:szCs w:val="22"/>
        </w:rPr>
        <w:tab/>
        <w:t>CORE</w:t>
      </w:r>
      <w:r>
        <w:rPr>
          <w:rFonts w:ascii="Cambria" w:hAnsi="Cambria"/>
          <w:sz w:val="22"/>
          <w:szCs w:val="22"/>
        </w:rPr>
        <w:tab/>
        <w:t>1SG.GEN     pencil</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 pen was used by the child to write.’</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‘Ipinansulat ng bata ang aking lapis.’</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sidRPr="00DF2E34">
        <w:rPr>
          <w:rFonts w:ascii="Cambria" w:hAnsi="Cambria"/>
          <w:i/>
          <w:sz w:val="22"/>
          <w:szCs w:val="22"/>
        </w:rPr>
        <w:t>naʔaj</w:t>
      </w:r>
      <w:r w:rsidRPr="00DF2E34">
        <w:rPr>
          <w:rFonts w:ascii="Cambria" w:hAnsi="Cambria"/>
          <w:i/>
          <w:sz w:val="22"/>
          <w:szCs w:val="22"/>
        </w:rPr>
        <w:tab/>
        <w:t xml:space="preserve">    </w:t>
      </w:r>
      <w:r>
        <w:rPr>
          <w:rFonts w:ascii="Cambria" w:hAnsi="Cambria"/>
          <w:b/>
          <w:i/>
          <w:sz w:val="22"/>
          <w:szCs w:val="22"/>
        </w:rPr>
        <w:t>pɪnaN</w:t>
      </w:r>
      <w:r w:rsidRPr="00DF2E34">
        <w:rPr>
          <w:rFonts w:ascii="Cambria" w:hAnsi="Cambria"/>
          <w:b/>
          <w:i/>
          <w:sz w:val="22"/>
          <w:szCs w:val="22"/>
        </w:rPr>
        <w:t>-pʊtʊl</w:t>
      </w:r>
      <w:r w:rsidRPr="00DF2E34">
        <w:rPr>
          <w:rFonts w:ascii="Cambria" w:hAnsi="Cambria"/>
          <w:b/>
          <w:i/>
          <w:sz w:val="22"/>
          <w:szCs w:val="22"/>
        </w:rPr>
        <w:tab/>
      </w:r>
      <w:r>
        <w:rPr>
          <w:rFonts w:ascii="Cambria" w:hAnsi="Cambria"/>
          <w:b/>
          <w:i/>
          <w:sz w:val="22"/>
          <w:szCs w:val="22"/>
        </w:rPr>
        <w:t xml:space="preserve">  </w:t>
      </w:r>
      <w:r w:rsidRPr="00DF2E34">
        <w:rPr>
          <w:rFonts w:ascii="Cambria" w:hAnsi="Cambria"/>
          <w:i/>
          <w:sz w:val="22"/>
          <w:szCs w:val="22"/>
        </w:rPr>
        <w:t>da</w:t>
      </w:r>
      <w:r w:rsidRPr="00DF2E34">
        <w:rPr>
          <w:rFonts w:ascii="Cambria" w:hAnsi="Cambria"/>
          <w:i/>
          <w:sz w:val="22"/>
          <w:szCs w:val="22"/>
        </w:rPr>
        <w:tab/>
        <w:t>kajʊ</w:t>
      </w:r>
      <w:r w:rsidRPr="00DF2E34">
        <w:rPr>
          <w:rFonts w:ascii="Cambria" w:hAnsi="Cambria"/>
          <w:i/>
          <w:sz w:val="22"/>
          <w:szCs w:val="22"/>
        </w:rPr>
        <w:tab/>
        <w:t>da</w:t>
      </w:r>
      <w:r w:rsidRPr="00DF2E34">
        <w:rPr>
          <w:rFonts w:ascii="Cambria" w:hAnsi="Cambria"/>
          <w:i/>
          <w:sz w:val="22"/>
          <w:szCs w:val="22"/>
        </w:rPr>
        <w:tab/>
        <w:t>kʊnin</w:t>
      </w:r>
      <w:r w:rsidRPr="00DF2E34">
        <w:rPr>
          <w:rFonts w:ascii="Cambria" w:hAnsi="Cambria"/>
          <w:i/>
          <w:sz w:val="22"/>
          <w:szCs w:val="22"/>
        </w:rPr>
        <w:tab/>
        <w:t xml:space="preserve">     pɪsaw</w:t>
      </w:r>
    </w:p>
    <w:p w:rsidR="00A04DE7" w:rsidRDefault="00A04DE7" w:rsidP="00A04DE7">
      <w:pPr>
        <w:spacing w:line="276" w:lineRule="auto"/>
        <w:ind w:left="1440" w:firstLine="720"/>
        <w:jc w:val="both"/>
        <w:rPr>
          <w:rFonts w:ascii="Cambria" w:hAnsi="Cambria"/>
          <w:sz w:val="22"/>
          <w:szCs w:val="22"/>
        </w:rPr>
      </w:pPr>
      <w:r w:rsidRPr="00DF2E34">
        <w:rPr>
          <w:rFonts w:ascii="Cambria" w:hAnsi="Cambria"/>
          <w:i/>
          <w:sz w:val="22"/>
          <w:szCs w:val="22"/>
        </w:rPr>
        <w:t>naʔaj</w:t>
      </w:r>
      <w:r w:rsidRPr="00DF2E34">
        <w:rPr>
          <w:rFonts w:ascii="Cambria" w:hAnsi="Cambria"/>
          <w:i/>
          <w:sz w:val="22"/>
          <w:szCs w:val="22"/>
        </w:rPr>
        <w:tab/>
        <w:t xml:space="preserve">    </w:t>
      </w:r>
      <w:r>
        <w:rPr>
          <w:rFonts w:ascii="Cambria" w:hAnsi="Cambria"/>
          <w:b/>
          <w:i/>
          <w:sz w:val="22"/>
          <w:szCs w:val="22"/>
        </w:rPr>
        <w:t>pɪnam</w:t>
      </w:r>
      <w:r w:rsidRPr="00DF2E34">
        <w:rPr>
          <w:rFonts w:ascii="Cambria" w:hAnsi="Cambria"/>
          <w:b/>
          <w:i/>
          <w:sz w:val="22"/>
          <w:szCs w:val="22"/>
        </w:rPr>
        <w:t>pʊtʊl</w:t>
      </w:r>
      <w:r w:rsidRPr="00DF2E34">
        <w:rPr>
          <w:rFonts w:ascii="Cambria" w:hAnsi="Cambria"/>
          <w:b/>
          <w:i/>
          <w:sz w:val="22"/>
          <w:szCs w:val="22"/>
        </w:rPr>
        <w:tab/>
      </w:r>
      <w:r>
        <w:rPr>
          <w:rFonts w:ascii="Cambria" w:hAnsi="Cambria"/>
          <w:b/>
          <w:i/>
          <w:sz w:val="22"/>
          <w:szCs w:val="22"/>
        </w:rPr>
        <w:t xml:space="preserve">  </w:t>
      </w:r>
      <w:r w:rsidRPr="00DF2E34">
        <w:rPr>
          <w:rFonts w:ascii="Cambria" w:hAnsi="Cambria"/>
          <w:i/>
          <w:sz w:val="22"/>
          <w:szCs w:val="22"/>
        </w:rPr>
        <w:t>da</w:t>
      </w:r>
      <w:r w:rsidRPr="00DF2E34">
        <w:rPr>
          <w:rFonts w:ascii="Cambria" w:hAnsi="Cambria"/>
          <w:i/>
          <w:sz w:val="22"/>
          <w:szCs w:val="22"/>
        </w:rPr>
        <w:tab/>
        <w:t>kajʊ</w:t>
      </w:r>
      <w:r w:rsidRPr="00DF2E34">
        <w:rPr>
          <w:rFonts w:ascii="Cambria" w:hAnsi="Cambria"/>
          <w:i/>
          <w:sz w:val="22"/>
          <w:szCs w:val="22"/>
        </w:rPr>
        <w:tab/>
        <w:t>da</w:t>
      </w:r>
      <w:r w:rsidRPr="00DF2E34">
        <w:rPr>
          <w:rFonts w:ascii="Cambria" w:hAnsi="Cambria"/>
          <w:i/>
          <w:sz w:val="22"/>
          <w:szCs w:val="22"/>
        </w:rPr>
        <w:tab/>
        <w:t>kʊnin</w:t>
      </w:r>
      <w:r w:rsidRPr="00DF2E34">
        <w:rPr>
          <w:rFonts w:ascii="Cambria" w:hAnsi="Cambria"/>
          <w:i/>
          <w:sz w:val="22"/>
          <w:szCs w:val="22"/>
        </w:rPr>
        <w:tab/>
        <w:t xml:space="preserve">     pɪsaw</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1SG.GEN  IF-cut</w:t>
      </w:r>
      <w:r>
        <w:rPr>
          <w:rFonts w:ascii="Cambria" w:hAnsi="Cambria"/>
          <w:sz w:val="22"/>
          <w:szCs w:val="22"/>
        </w:rPr>
        <w:tab/>
        <w:t xml:space="preserve">  CORE</w:t>
      </w:r>
      <w:r>
        <w:rPr>
          <w:rFonts w:ascii="Cambria" w:hAnsi="Cambria"/>
          <w:sz w:val="22"/>
          <w:szCs w:val="22"/>
        </w:rPr>
        <w:tab/>
        <w:t>wood</w:t>
      </w:r>
      <w:r>
        <w:rPr>
          <w:rFonts w:ascii="Cambria" w:hAnsi="Cambria"/>
          <w:sz w:val="22"/>
          <w:szCs w:val="22"/>
        </w:rPr>
        <w:tab/>
        <w:t>CORE</w:t>
      </w:r>
      <w:r>
        <w:rPr>
          <w:rFonts w:ascii="Cambria" w:hAnsi="Cambria"/>
          <w:sz w:val="22"/>
          <w:szCs w:val="22"/>
        </w:rPr>
        <w:tab/>
        <w:t>3SG.GEN   bolo.knife</w:t>
      </w:r>
    </w:p>
    <w:p w:rsidR="00A04DE7" w:rsidRDefault="00A04DE7" w:rsidP="00A04DE7">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used his/her bolo knife to cut the wood.’</w:t>
      </w:r>
    </w:p>
    <w:p w:rsidR="00A04DE7" w:rsidRDefault="00A04DE7" w:rsidP="00A04DE7">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‘Aking ipinamputol ng kahoy ang itak.’</w:t>
      </w:r>
    </w:p>
    <w:p w:rsidR="00A04DE7" w:rsidRDefault="00A04DE7" w:rsidP="00A04DE7">
      <w:pPr>
        <w:spacing w:line="480" w:lineRule="auto"/>
        <w:jc w:val="both"/>
        <w:rPr>
          <w:rFonts w:ascii="Cambria" w:hAnsi="Cambria"/>
          <w:b/>
          <w:sz w:val="22"/>
          <w:szCs w:val="22"/>
        </w:rPr>
      </w:pPr>
      <w:r w:rsidRPr="00A04DE7">
        <w:rPr>
          <w:rFonts w:ascii="Cambria" w:hAnsi="Cambria"/>
          <w:b/>
          <w:sz w:val="22"/>
          <w:szCs w:val="22"/>
        </w:rPr>
        <w:t>4.2</w:t>
      </w:r>
      <w:r>
        <w:rPr>
          <w:rFonts w:ascii="Cambria" w:hAnsi="Cambria"/>
          <w:b/>
          <w:sz w:val="22"/>
          <w:szCs w:val="22"/>
        </w:rPr>
        <w:t xml:space="preserve"> Aspect</w:t>
      </w:r>
    </w:p>
    <w:p w:rsidR="00A04DE7" w:rsidRDefault="00A04DE7" w:rsidP="00A04DE7">
      <w:pPr>
        <w:spacing w:line="276" w:lineRule="auto"/>
        <w:jc w:val="both"/>
        <w:rPr>
          <w:rFonts w:ascii="Cambria" w:hAnsi="Cambria"/>
          <w:sz w:val="22"/>
          <w:szCs w:val="22"/>
          <w:lang w:eastAsia="ja-JP"/>
        </w:rPr>
      </w:pPr>
      <w:r w:rsidRPr="00753549">
        <w:rPr>
          <w:rFonts w:ascii="Cambria" w:hAnsi="Cambria"/>
          <w:sz w:val="22"/>
          <w:szCs w:val="22"/>
          <w:lang w:eastAsia="ja-JP"/>
        </w:rPr>
        <w:lastRenderedPageBreak/>
        <w:t>Verbal aspect is defined by Aikhenvald (2015) as “the grammatical representation of the internal structure and composition of activity” (p. 136). The most basic aspectual contrast is between the (1) perfe</w:t>
      </w:r>
      <w:r>
        <w:rPr>
          <w:rFonts w:ascii="Cambria" w:hAnsi="Cambria"/>
          <w:sz w:val="22"/>
          <w:szCs w:val="22"/>
          <w:lang w:eastAsia="ja-JP"/>
        </w:rPr>
        <w:t>ctive aspect, which implies</w:t>
      </w:r>
      <w:r w:rsidRPr="00753549">
        <w:rPr>
          <w:rFonts w:ascii="Cambria" w:hAnsi="Cambria"/>
          <w:sz w:val="22"/>
          <w:szCs w:val="22"/>
          <w:lang w:eastAsia="ja-JP"/>
        </w:rPr>
        <w:t xml:space="preserve"> the completion of an action or event, and (2) imperfective aspect, which refers</w:t>
      </w:r>
      <w:r>
        <w:rPr>
          <w:rFonts w:ascii="Cambria" w:hAnsi="Cambria"/>
          <w:sz w:val="22"/>
          <w:szCs w:val="22"/>
          <w:lang w:eastAsia="ja-JP"/>
        </w:rPr>
        <w:t xml:space="preserve"> to</w:t>
      </w:r>
      <w:r w:rsidRPr="00753549">
        <w:rPr>
          <w:rFonts w:ascii="Cambria" w:hAnsi="Cambria"/>
          <w:sz w:val="22"/>
          <w:szCs w:val="22"/>
          <w:lang w:eastAsia="ja-JP"/>
        </w:rPr>
        <w:t xml:space="preserve"> the continuous duration of an event or action without specifying its completion (Crystal, 2008). </w:t>
      </w:r>
    </w:p>
    <w:p w:rsidR="00A04DE7" w:rsidRPr="00753549" w:rsidRDefault="00A04DE7" w:rsidP="00A04DE7">
      <w:pPr>
        <w:spacing w:line="276" w:lineRule="auto"/>
        <w:jc w:val="both"/>
        <w:rPr>
          <w:rFonts w:ascii="Cambria" w:hAnsi="Cambria"/>
          <w:sz w:val="22"/>
          <w:szCs w:val="22"/>
          <w:lang w:eastAsia="ja-JP"/>
        </w:rPr>
      </w:pPr>
    </w:p>
    <w:p w:rsidR="00A04DE7" w:rsidRPr="00753549" w:rsidRDefault="00A04DE7" w:rsidP="00A04DE7">
      <w:pPr>
        <w:spacing w:line="276" w:lineRule="auto"/>
        <w:jc w:val="both"/>
        <w:rPr>
          <w:rFonts w:ascii="Cambria" w:hAnsi="Cambria"/>
          <w:sz w:val="22"/>
          <w:szCs w:val="22"/>
          <w:lang w:eastAsia="ja-JP"/>
        </w:rPr>
      </w:pPr>
      <w:r w:rsidRPr="00753549">
        <w:rPr>
          <w:rFonts w:ascii="Cambria" w:hAnsi="Cambria"/>
          <w:sz w:val="22"/>
          <w:szCs w:val="22"/>
          <w:lang w:eastAsia="ja-JP"/>
        </w:rPr>
        <w:t>Aspect is usually morphologically marked on the verb in most Philippine languages, often by way of affixation and, in some languages, by way of</w:t>
      </w:r>
      <w:r>
        <w:rPr>
          <w:rFonts w:ascii="Cambria" w:hAnsi="Cambria"/>
          <w:sz w:val="22"/>
          <w:szCs w:val="22"/>
          <w:lang w:eastAsia="ja-JP"/>
        </w:rPr>
        <w:t xml:space="preserve"> partial</w:t>
      </w:r>
      <w:r w:rsidRPr="00753549">
        <w:rPr>
          <w:rFonts w:ascii="Cambria" w:hAnsi="Cambria"/>
          <w:sz w:val="22"/>
          <w:szCs w:val="22"/>
          <w:lang w:eastAsia="ja-JP"/>
        </w:rPr>
        <w:t xml:space="preserve"> reduplication. Three aspectual categories are usually used to discuss verbal </w:t>
      </w:r>
      <w:r>
        <w:rPr>
          <w:rFonts w:ascii="Cambria" w:hAnsi="Cambria"/>
          <w:sz w:val="22"/>
          <w:szCs w:val="22"/>
          <w:lang w:eastAsia="ja-JP"/>
        </w:rPr>
        <w:t>aspect in Philippine languages. This</w:t>
      </w:r>
      <w:r w:rsidRPr="00753549">
        <w:rPr>
          <w:rFonts w:ascii="Cambria" w:hAnsi="Cambria"/>
          <w:sz w:val="22"/>
          <w:szCs w:val="22"/>
          <w:lang w:eastAsia="ja-JP"/>
        </w:rPr>
        <w:t xml:space="preserve"> includes the aforementioned perfective and imperfectiv</w:t>
      </w:r>
      <w:r>
        <w:rPr>
          <w:rFonts w:ascii="Cambria" w:hAnsi="Cambria"/>
          <w:sz w:val="22"/>
          <w:szCs w:val="22"/>
          <w:lang w:eastAsia="ja-JP"/>
        </w:rPr>
        <w:t>e aspects, plus the contemplative</w:t>
      </w:r>
      <w:r w:rsidRPr="00753549">
        <w:rPr>
          <w:rFonts w:ascii="Cambria" w:hAnsi="Cambria"/>
          <w:sz w:val="22"/>
          <w:szCs w:val="22"/>
          <w:lang w:eastAsia="ja-JP"/>
        </w:rPr>
        <w:t xml:space="preserve"> aspect, which refers to action that has not yet begun.</w:t>
      </w:r>
      <w:r>
        <w:rPr>
          <w:rFonts w:ascii="Cambria" w:hAnsi="Cambria"/>
          <w:sz w:val="22"/>
          <w:szCs w:val="22"/>
          <w:lang w:eastAsia="ja-JP"/>
        </w:rPr>
        <w:t xml:space="preserve"> </w:t>
      </w:r>
    </w:p>
    <w:p w:rsidR="00A04DE7" w:rsidRDefault="00A04DE7" w:rsidP="00A04DE7">
      <w:pPr>
        <w:spacing w:line="276" w:lineRule="auto"/>
        <w:jc w:val="both"/>
        <w:rPr>
          <w:rFonts w:ascii="Cambria" w:hAnsi="Cambria"/>
          <w:sz w:val="22"/>
          <w:szCs w:val="22"/>
          <w:lang w:eastAsia="ja-JP"/>
        </w:rPr>
      </w:pPr>
    </w:p>
    <w:p w:rsidR="00A04DE7" w:rsidRDefault="00A04DE7" w:rsidP="00A04DE7">
      <w:pPr>
        <w:spacing w:line="276" w:lineRule="auto"/>
        <w:jc w:val="both"/>
        <w:rPr>
          <w:rFonts w:ascii="Cambria" w:hAnsi="Cambria"/>
          <w:sz w:val="22"/>
          <w:szCs w:val="22"/>
          <w:lang w:eastAsia="ja-JP"/>
        </w:rPr>
      </w:pPr>
      <w:r w:rsidRPr="00753549">
        <w:rPr>
          <w:rFonts w:ascii="Cambria" w:hAnsi="Cambria"/>
          <w:sz w:val="22"/>
          <w:szCs w:val="22"/>
          <w:lang w:eastAsia="ja-JP"/>
        </w:rPr>
        <w:t xml:space="preserve">Previous descriptions of the Iraya aspectual system consistently align the perfective aspectual form </w:t>
      </w:r>
      <w:r>
        <w:rPr>
          <w:rFonts w:ascii="Cambria" w:hAnsi="Cambria"/>
          <w:sz w:val="22"/>
          <w:szCs w:val="22"/>
          <w:lang w:eastAsia="ja-JP"/>
        </w:rPr>
        <w:t>of the verb and the contemplative</w:t>
      </w:r>
      <w:r w:rsidRPr="00753549">
        <w:rPr>
          <w:rFonts w:ascii="Cambria" w:hAnsi="Cambria"/>
          <w:sz w:val="22"/>
          <w:szCs w:val="22"/>
          <w:lang w:eastAsia="ja-JP"/>
        </w:rPr>
        <w:t xml:space="preserve"> aspectual form of the verb. </w:t>
      </w:r>
      <w:r>
        <w:rPr>
          <w:rFonts w:ascii="Cambria" w:hAnsi="Cambria"/>
          <w:sz w:val="22"/>
          <w:szCs w:val="22"/>
          <w:lang w:eastAsia="ja-JP"/>
        </w:rPr>
        <w:t>That is, to express the verb in contemplative</w:t>
      </w:r>
      <w:r w:rsidRPr="00753549">
        <w:rPr>
          <w:rFonts w:ascii="Cambria" w:hAnsi="Cambria"/>
          <w:sz w:val="22"/>
          <w:szCs w:val="22"/>
          <w:lang w:eastAsia="ja-JP"/>
        </w:rPr>
        <w:t xml:space="preserve"> aspect, the verb </w:t>
      </w:r>
      <w:r>
        <w:rPr>
          <w:rFonts w:ascii="Cambria" w:hAnsi="Cambria"/>
          <w:sz w:val="22"/>
          <w:szCs w:val="22"/>
          <w:lang w:eastAsia="ja-JP"/>
        </w:rPr>
        <w:t>takes on the same form as when it is marked</w:t>
      </w:r>
      <w:r w:rsidRPr="00753549">
        <w:rPr>
          <w:rFonts w:ascii="Cambria" w:hAnsi="Cambria"/>
          <w:sz w:val="22"/>
          <w:szCs w:val="22"/>
          <w:lang w:eastAsia="ja-JP"/>
        </w:rPr>
        <w:t xml:space="preserve"> for perfective aspect. </w:t>
      </w:r>
      <w:r>
        <w:rPr>
          <w:rFonts w:ascii="Cambria" w:hAnsi="Cambria"/>
          <w:sz w:val="22"/>
          <w:szCs w:val="22"/>
          <w:lang w:eastAsia="ja-JP"/>
        </w:rPr>
        <w:t xml:space="preserve">The two aspects are differentiated by the </w:t>
      </w:r>
      <w:r w:rsidRPr="00753549">
        <w:rPr>
          <w:rFonts w:ascii="Cambria" w:hAnsi="Cambria"/>
          <w:sz w:val="22"/>
          <w:szCs w:val="22"/>
          <w:lang w:eastAsia="ja-JP"/>
        </w:rPr>
        <w:t xml:space="preserve">adverbial particle </w:t>
      </w:r>
      <w:r w:rsidRPr="00753549">
        <w:rPr>
          <w:rFonts w:ascii="Cambria" w:hAnsi="Cambria"/>
          <w:i/>
          <w:sz w:val="22"/>
          <w:szCs w:val="22"/>
          <w:lang w:eastAsia="ja-JP"/>
        </w:rPr>
        <w:t>bataj</w:t>
      </w:r>
      <w:r>
        <w:rPr>
          <w:rFonts w:ascii="Cambria" w:hAnsi="Cambria"/>
          <w:i/>
          <w:sz w:val="22"/>
          <w:szCs w:val="22"/>
          <w:lang w:eastAsia="ja-JP"/>
        </w:rPr>
        <w:t xml:space="preserve">, </w:t>
      </w:r>
      <w:r>
        <w:rPr>
          <w:rFonts w:ascii="Cambria" w:hAnsi="Cambria"/>
          <w:sz w:val="22"/>
          <w:szCs w:val="22"/>
          <w:lang w:eastAsia="ja-JP"/>
        </w:rPr>
        <w:t>which</w:t>
      </w:r>
      <w:r w:rsidRPr="00753549">
        <w:rPr>
          <w:rFonts w:ascii="Cambria" w:hAnsi="Cambria"/>
          <w:i/>
          <w:sz w:val="22"/>
          <w:szCs w:val="22"/>
          <w:lang w:eastAsia="ja-JP"/>
        </w:rPr>
        <w:t xml:space="preserve"> </w:t>
      </w:r>
      <w:r w:rsidRPr="00753549">
        <w:rPr>
          <w:rFonts w:ascii="Cambria" w:hAnsi="Cambria"/>
          <w:sz w:val="22"/>
          <w:szCs w:val="22"/>
          <w:lang w:eastAsia="ja-JP"/>
        </w:rPr>
        <w:t>is regularly</w:t>
      </w:r>
      <w:r>
        <w:rPr>
          <w:rFonts w:ascii="Cambria" w:hAnsi="Cambria"/>
          <w:sz w:val="22"/>
          <w:szCs w:val="22"/>
          <w:lang w:eastAsia="ja-JP"/>
        </w:rPr>
        <w:t xml:space="preserve"> place</w:t>
      </w:r>
      <w:r w:rsidRPr="00753549">
        <w:rPr>
          <w:rFonts w:ascii="Cambria" w:hAnsi="Cambria"/>
          <w:sz w:val="22"/>
          <w:szCs w:val="22"/>
          <w:lang w:eastAsia="ja-JP"/>
        </w:rPr>
        <w:t xml:space="preserve">d before the verb to indicate that the action has not </w:t>
      </w:r>
      <w:r>
        <w:rPr>
          <w:rFonts w:ascii="Cambria" w:hAnsi="Cambria"/>
          <w:sz w:val="22"/>
          <w:szCs w:val="22"/>
          <w:lang w:eastAsia="ja-JP"/>
        </w:rPr>
        <w:t xml:space="preserve">yet begun and it is intended to </w:t>
      </w:r>
      <w:r w:rsidRPr="00753549">
        <w:rPr>
          <w:rFonts w:ascii="Cambria" w:hAnsi="Cambria"/>
          <w:sz w:val="22"/>
          <w:szCs w:val="22"/>
          <w:lang w:eastAsia="ja-JP"/>
        </w:rPr>
        <w:t xml:space="preserve">be done at a future point of time. </w:t>
      </w:r>
    </w:p>
    <w:p w:rsidR="00A04DE7" w:rsidRDefault="00A04DE7" w:rsidP="00A04DE7">
      <w:pPr>
        <w:spacing w:line="276" w:lineRule="auto"/>
        <w:jc w:val="both"/>
        <w:rPr>
          <w:rFonts w:ascii="Cambria" w:hAnsi="Cambria"/>
          <w:sz w:val="22"/>
          <w:szCs w:val="22"/>
          <w:lang w:eastAsia="ja-JP"/>
        </w:rPr>
      </w:pPr>
    </w:p>
    <w:p w:rsidR="00A04DE7" w:rsidRDefault="00A04DE7" w:rsidP="004479D0">
      <w:pPr>
        <w:spacing w:line="276" w:lineRule="auto"/>
        <w:jc w:val="both"/>
        <w:rPr>
          <w:rFonts w:ascii="Cambria" w:hAnsi="Cambria"/>
          <w:i/>
          <w:sz w:val="22"/>
          <w:szCs w:val="22"/>
        </w:rPr>
      </w:pPr>
      <w:r>
        <w:rPr>
          <w:rFonts w:ascii="Cambria" w:hAnsi="Cambria"/>
          <w:sz w:val="22"/>
          <w:szCs w:val="22"/>
          <w:lang w:eastAsia="ja-JP"/>
        </w:rPr>
        <w:t>Meanwhile, t</w:t>
      </w:r>
      <w:r w:rsidRPr="00753549">
        <w:rPr>
          <w:rFonts w:ascii="Cambria" w:hAnsi="Cambria"/>
          <w:sz w:val="22"/>
          <w:szCs w:val="22"/>
          <w:lang w:eastAsia="ja-JP"/>
        </w:rPr>
        <w:t>he marking for the imperfective aspect in Iraya is described</w:t>
      </w:r>
      <w:r>
        <w:rPr>
          <w:rFonts w:ascii="Cambria" w:hAnsi="Cambria"/>
          <w:sz w:val="22"/>
          <w:szCs w:val="22"/>
          <w:lang w:eastAsia="ja-JP"/>
        </w:rPr>
        <w:t xml:space="preserve"> in previous studies</w:t>
      </w:r>
      <w:r w:rsidRPr="00753549">
        <w:rPr>
          <w:rFonts w:ascii="Cambria" w:hAnsi="Cambria"/>
          <w:sz w:val="22"/>
          <w:szCs w:val="22"/>
          <w:lang w:eastAsia="ja-JP"/>
        </w:rPr>
        <w:t xml:space="preserve"> as being different from the perfective aspect marking. The </w:t>
      </w:r>
      <w:r>
        <w:rPr>
          <w:rFonts w:ascii="Cambria" w:hAnsi="Cambria"/>
          <w:sz w:val="22"/>
          <w:szCs w:val="22"/>
          <w:lang w:eastAsia="ja-JP"/>
        </w:rPr>
        <w:t xml:space="preserve">following </w:t>
      </w:r>
      <w:r w:rsidRPr="00753549">
        <w:rPr>
          <w:rFonts w:ascii="Cambria" w:hAnsi="Cambria"/>
          <w:sz w:val="22"/>
          <w:szCs w:val="22"/>
          <w:lang w:eastAsia="ja-JP"/>
        </w:rPr>
        <w:t>example</w:t>
      </w:r>
      <w:r>
        <w:rPr>
          <w:rFonts w:ascii="Cambria" w:hAnsi="Cambria"/>
          <w:sz w:val="22"/>
          <w:szCs w:val="22"/>
          <w:lang w:eastAsia="ja-JP"/>
        </w:rPr>
        <w:t>s were</w:t>
      </w:r>
      <w:r w:rsidRPr="00753549">
        <w:rPr>
          <w:rFonts w:ascii="Cambria" w:hAnsi="Cambria"/>
          <w:sz w:val="22"/>
          <w:szCs w:val="22"/>
          <w:lang w:eastAsia="ja-JP"/>
        </w:rPr>
        <w:t xml:space="preserve"> used by Reid (2017) to show this</w:t>
      </w:r>
      <w:r>
        <w:rPr>
          <w:rFonts w:ascii="Cambria" w:hAnsi="Cambria"/>
          <w:sz w:val="22"/>
          <w:szCs w:val="22"/>
          <w:lang w:eastAsia="ja-JP"/>
        </w:rPr>
        <w:t xml:space="preserve"> pattern, where the contemplative</w:t>
      </w:r>
      <w:r w:rsidRPr="00753549">
        <w:rPr>
          <w:rFonts w:ascii="Cambria" w:hAnsi="Cambria"/>
          <w:sz w:val="22"/>
          <w:szCs w:val="22"/>
          <w:lang w:eastAsia="ja-JP"/>
        </w:rPr>
        <w:t xml:space="preserve"> and perfective aspectual forms of the verb are the same with the </w:t>
      </w:r>
      <w:r>
        <w:rPr>
          <w:rFonts w:ascii="Cambria" w:hAnsi="Cambria"/>
          <w:sz w:val="22"/>
          <w:szCs w:val="22"/>
          <w:lang w:eastAsia="ja-JP"/>
        </w:rPr>
        <w:t xml:space="preserve">infix </w:t>
      </w:r>
      <w:r w:rsidRPr="00753549">
        <w:rPr>
          <w:rFonts w:ascii="Cambria" w:hAnsi="Cambria"/>
          <w:i/>
          <w:sz w:val="22"/>
          <w:szCs w:val="22"/>
          <w:lang w:eastAsia="ja-JP"/>
        </w:rPr>
        <w:t>-</w:t>
      </w:r>
      <w:r w:rsidRPr="00753549">
        <w:rPr>
          <w:rFonts w:ascii="Cambria" w:hAnsi="Cambria"/>
          <w:i/>
          <w:sz w:val="22"/>
          <w:szCs w:val="22"/>
        </w:rPr>
        <w:t>ɪn</w:t>
      </w:r>
      <w:r>
        <w:rPr>
          <w:rFonts w:ascii="Cambria" w:hAnsi="Cambria"/>
          <w:i/>
          <w:sz w:val="22"/>
          <w:szCs w:val="22"/>
        </w:rPr>
        <w:t>-</w:t>
      </w:r>
      <w:r w:rsidRPr="00753549">
        <w:rPr>
          <w:rFonts w:ascii="Cambria" w:hAnsi="Cambria"/>
          <w:i/>
          <w:sz w:val="22"/>
          <w:szCs w:val="22"/>
        </w:rPr>
        <w:t>,</w:t>
      </w:r>
      <w:r w:rsidRPr="00753549">
        <w:rPr>
          <w:rFonts w:ascii="Cambria" w:hAnsi="Cambria"/>
          <w:i/>
          <w:sz w:val="22"/>
          <w:szCs w:val="22"/>
          <w:lang w:eastAsia="ja-JP"/>
        </w:rPr>
        <w:t xml:space="preserve"> </w:t>
      </w:r>
      <w:r w:rsidRPr="00753549">
        <w:rPr>
          <w:rFonts w:ascii="Cambria" w:hAnsi="Cambria"/>
          <w:sz w:val="22"/>
          <w:szCs w:val="22"/>
          <w:lang w:eastAsia="ja-JP"/>
        </w:rPr>
        <w:t>while the imperfec</w:t>
      </w:r>
      <w:r>
        <w:rPr>
          <w:rFonts w:ascii="Cambria" w:hAnsi="Cambria"/>
          <w:sz w:val="22"/>
          <w:szCs w:val="22"/>
          <w:lang w:eastAsia="ja-JP"/>
        </w:rPr>
        <w:t xml:space="preserve">tive form of the verb is marked differently with the suffix </w:t>
      </w:r>
      <w:r w:rsidRPr="00753549">
        <w:rPr>
          <w:rFonts w:ascii="Cambria" w:hAnsi="Cambria"/>
          <w:i/>
          <w:sz w:val="22"/>
          <w:szCs w:val="22"/>
          <w:lang w:eastAsia="ja-JP"/>
        </w:rPr>
        <w:t>-</w:t>
      </w:r>
      <w:r w:rsidRPr="00753549">
        <w:rPr>
          <w:rFonts w:ascii="Cambria" w:hAnsi="Cambria"/>
          <w:i/>
          <w:sz w:val="22"/>
          <w:szCs w:val="22"/>
        </w:rPr>
        <w:t>ən</w:t>
      </w:r>
      <w:r>
        <w:rPr>
          <w:rFonts w:ascii="Cambria" w:hAnsi="Cambria"/>
          <w:i/>
          <w:sz w:val="22"/>
          <w:szCs w:val="22"/>
        </w:rPr>
        <w:t>.</w:t>
      </w:r>
    </w:p>
    <w:p w:rsidR="004479D0" w:rsidRPr="004479D0" w:rsidRDefault="004479D0" w:rsidP="004479D0">
      <w:pPr>
        <w:spacing w:line="276" w:lineRule="auto"/>
        <w:jc w:val="both"/>
        <w:rPr>
          <w:rFonts w:ascii="Cambria" w:hAnsi="Cambria"/>
          <w:i/>
          <w:sz w:val="22"/>
          <w:szCs w:val="22"/>
        </w:rPr>
      </w:pPr>
    </w:p>
    <w:p w:rsidR="004479D0" w:rsidRPr="004479D0" w:rsidRDefault="004479D0" w:rsidP="004479D0">
      <w:pPr>
        <w:ind w:firstLine="720"/>
        <w:jc w:val="both"/>
        <w:rPr>
          <w:rFonts w:ascii="Cambria" w:hAnsi="Cambria"/>
          <w:sz w:val="22"/>
          <w:szCs w:val="22"/>
          <w:u w:val="single"/>
        </w:rPr>
      </w:pPr>
      <w:r w:rsidRPr="004479D0">
        <w:rPr>
          <w:rFonts w:ascii="Cambria" w:hAnsi="Cambria"/>
          <w:sz w:val="22"/>
          <w:szCs w:val="22"/>
        </w:rPr>
        <w:t>(24)</w:t>
      </w:r>
      <w:r w:rsidRPr="004479D0">
        <w:rPr>
          <w:rFonts w:ascii="Cambria" w:hAnsi="Cambria"/>
          <w:sz w:val="22"/>
          <w:szCs w:val="22"/>
        </w:rPr>
        <w:tab/>
        <w:t>a.</w:t>
      </w:r>
      <w:r w:rsidRPr="004479D0">
        <w:rPr>
          <w:rFonts w:ascii="Cambria" w:hAnsi="Cambria"/>
          <w:sz w:val="22"/>
          <w:szCs w:val="22"/>
        </w:rPr>
        <w:tab/>
      </w:r>
      <w:r w:rsidRPr="004479D0">
        <w:rPr>
          <w:rFonts w:ascii="Cambria" w:hAnsi="Cambria"/>
          <w:sz w:val="22"/>
          <w:szCs w:val="22"/>
          <w:u w:val="single"/>
        </w:rPr>
        <w:t>Imperfective Aspect</w:t>
      </w:r>
    </w:p>
    <w:p w:rsidR="004479D0" w:rsidRPr="00753549" w:rsidRDefault="004479D0" w:rsidP="004479D0">
      <w:pPr>
        <w:spacing w:line="276" w:lineRule="auto"/>
        <w:ind w:left="1440" w:firstLine="720"/>
        <w:jc w:val="both"/>
        <w:rPr>
          <w:rFonts w:ascii="Cambria" w:hAnsi="Cambria"/>
          <w:sz w:val="22"/>
          <w:szCs w:val="22"/>
        </w:rPr>
      </w:pPr>
      <w:r>
        <w:rPr>
          <w:rFonts w:ascii="Cambria" w:hAnsi="Cambria"/>
          <w:i/>
          <w:sz w:val="22"/>
          <w:szCs w:val="22"/>
        </w:rPr>
        <w:t>n</w:t>
      </w:r>
      <w:r w:rsidRPr="00753549">
        <w:rPr>
          <w:rFonts w:ascii="Cambria" w:hAnsi="Cambria"/>
          <w:i/>
          <w:sz w:val="22"/>
          <w:szCs w:val="22"/>
        </w:rPr>
        <w:t xml:space="preserve">ay </w:t>
      </w:r>
      <w:r w:rsidRPr="00753549">
        <w:rPr>
          <w:rFonts w:ascii="Cambria" w:hAnsi="Cambria"/>
          <w:i/>
          <w:sz w:val="22"/>
          <w:szCs w:val="22"/>
        </w:rPr>
        <w:tab/>
        <w:t xml:space="preserve">    </w:t>
      </w:r>
      <w:r w:rsidRPr="00753549">
        <w:rPr>
          <w:rFonts w:ascii="Cambria" w:hAnsi="Cambria"/>
          <w:i/>
          <w:sz w:val="22"/>
          <w:szCs w:val="22"/>
          <w:highlight w:val="white"/>
        </w:rPr>
        <w:t>ʔ</w:t>
      </w:r>
      <w:r w:rsidRPr="00753549">
        <w:rPr>
          <w:rFonts w:ascii="Cambria" w:hAnsi="Cambria"/>
          <w:i/>
          <w:sz w:val="22"/>
          <w:szCs w:val="22"/>
        </w:rPr>
        <w:t>inəm</w:t>
      </w:r>
      <w:r w:rsidRPr="001C2615">
        <w:rPr>
          <w:rFonts w:ascii="Cambria" w:hAnsi="Cambria"/>
          <w:b/>
          <w:i/>
          <w:sz w:val="22"/>
          <w:szCs w:val="22"/>
        </w:rPr>
        <w:t>-ən</w:t>
      </w:r>
      <w:r>
        <w:rPr>
          <w:rFonts w:ascii="Cambria" w:hAnsi="Cambria"/>
          <w:i/>
          <w:sz w:val="22"/>
          <w:szCs w:val="22"/>
        </w:rPr>
        <w:t xml:space="preserve">      </w:t>
      </w:r>
      <w:r w:rsidRPr="00753549">
        <w:rPr>
          <w:rFonts w:ascii="Cambria" w:hAnsi="Cambria"/>
          <w:i/>
          <w:sz w:val="22"/>
          <w:szCs w:val="22"/>
          <w:highlight w:val="white"/>
        </w:rPr>
        <w:t>ʔ</w:t>
      </w:r>
      <w:r>
        <w:rPr>
          <w:rFonts w:ascii="Cambria" w:hAnsi="Cambria"/>
          <w:i/>
          <w:sz w:val="22"/>
          <w:szCs w:val="22"/>
        </w:rPr>
        <w:t xml:space="preserve">ag     </w:t>
      </w:r>
      <w:r w:rsidRPr="00753549">
        <w:rPr>
          <w:rFonts w:ascii="Cambria" w:hAnsi="Cambria"/>
          <w:i/>
          <w:sz w:val="22"/>
          <w:szCs w:val="22"/>
        </w:rPr>
        <w:t xml:space="preserve"> sapa</w:t>
      </w:r>
      <w:r w:rsidRPr="00753549">
        <w:rPr>
          <w:rFonts w:ascii="Cambria" w:hAnsi="Cambria"/>
          <w:i/>
          <w:sz w:val="22"/>
          <w:szCs w:val="22"/>
          <w:highlight w:val="white"/>
        </w:rPr>
        <w:t>ʔ</w:t>
      </w:r>
      <w:r w:rsidRPr="00753549">
        <w:rPr>
          <w:rFonts w:ascii="Cambria" w:hAnsi="Cambria"/>
          <w:i/>
          <w:sz w:val="22"/>
          <w:szCs w:val="22"/>
        </w:rPr>
        <w:t xml:space="preserve">  ŋuna</w:t>
      </w:r>
    </w:p>
    <w:p w:rsidR="004479D0" w:rsidRDefault="004479D0" w:rsidP="004479D0">
      <w:pPr>
        <w:pStyle w:val="ListParagraph"/>
        <w:spacing w:line="276" w:lineRule="auto"/>
        <w:ind w:left="2160"/>
        <w:jc w:val="both"/>
        <w:rPr>
          <w:rFonts w:ascii="Cambria" w:hAnsi="Cambria"/>
          <w:sz w:val="22"/>
          <w:szCs w:val="22"/>
        </w:rPr>
      </w:pPr>
      <w:r>
        <w:rPr>
          <w:rFonts w:ascii="Cambria" w:hAnsi="Cambria"/>
          <w:sz w:val="22"/>
          <w:szCs w:val="22"/>
        </w:rPr>
        <w:t>GEN.1SG  drink-PV     SPCF   water  now</w:t>
      </w:r>
    </w:p>
    <w:p w:rsidR="004479D0" w:rsidRDefault="004479D0" w:rsidP="004479D0">
      <w:pPr>
        <w:pStyle w:val="ListParagraph"/>
        <w:spacing w:line="276" w:lineRule="auto"/>
        <w:ind w:left="2160"/>
        <w:jc w:val="both"/>
        <w:rPr>
          <w:rFonts w:ascii="Cambria" w:hAnsi="Cambria"/>
          <w:sz w:val="22"/>
          <w:szCs w:val="22"/>
        </w:rPr>
      </w:pPr>
      <w:r>
        <w:rPr>
          <w:rFonts w:ascii="Cambria" w:hAnsi="Cambria"/>
          <w:sz w:val="22"/>
          <w:szCs w:val="22"/>
        </w:rPr>
        <w:t>‘I’m drinking the water now.’</w:t>
      </w:r>
    </w:p>
    <w:p w:rsidR="004479D0" w:rsidRPr="00ED1FEC" w:rsidRDefault="004479D0" w:rsidP="00A40B33">
      <w:pPr>
        <w:pStyle w:val="ListParagraph"/>
        <w:spacing w:line="360" w:lineRule="auto"/>
        <w:ind w:left="2160"/>
        <w:jc w:val="both"/>
        <w:rPr>
          <w:rFonts w:ascii="Cambria" w:hAnsi="Cambria"/>
          <w:sz w:val="22"/>
          <w:szCs w:val="22"/>
        </w:rPr>
      </w:pPr>
      <w:r>
        <w:rPr>
          <w:rFonts w:ascii="Cambria" w:hAnsi="Cambria"/>
          <w:sz w:val="22"/>
          <w:szCs w:val="22"/>
        </w:rPr>
        <w:t>‘Aking iniinom ang tubig ngayon.’</w:t>
      </w:r>
    </w:p>
    <w:p w:rsidR="004479D0" w:rsidRPr="001C2615" w:rsidRDefault="004479D0" w:rsidP="004479D0">
      <w:pPr>
        <w:spacing w:line="360" w:lineRule="auto"/>
        <w:jc w:val="both"/>
        <w:rPr>
          <w:rFonts w:ascii="Cambria" w:hAnsi="Cambria"/>
          <w:sz w:val="22"/>
          <w:szCs w:val="22"/>
          <w:u w:val="single"/>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sz w:val="22"/>
          <w:szCs w:val="22"/>
          <w:u w:val="single"/>
        </w:rPr>
        <w:t>Perfective Aspect</w:t>
      </w:r>
    </w:p>
    <w:p w:rsidR="004479D0" w:rsidRDefault="004479D0" w:rsidP="004479D0">
      <w:pPr>
        <w:spacing w:line="276" w:lineRule="auto"/>
        <w:ind w:left="1440" w:firstLine="720"/>
        <w:jc w:val="both"/>
        <w:rPr>
          <w:rFonts w:ascii="Cambria" w:hAnsi="Cambria"/>
          <w:i/>
          <w:sz w:val="22"/>
          <w:szCs w:val="22"/>
        </w:rPr>
      </w:pPr>
      <w:r>
        <w:rPr>
          <w:rFonts w:ascii="Cambria" w:hAnsi="Cambria"/>
          <w:i/>
          <w:sz w:val="22"/>
          <w:szCs w:val="22"/>
        </w:rPr>
        <w:t xml:space="preserve">nay </w:t>
      </w:r>
      <w:r>
        <w:rPr>
          <w:rFonts w:ascii="Cambria" w:hAnsi="Cambria"/>
          <w:i/>
          <w:sz w:val="22"/>
          <w:szCs w:val="22"/>
        </w:rPr>
        <w:tab/>
        <w:t xml:space="preserve">     ʔ</w:t>
      </w:r>
      <w:r w:rsidRPr="001C2615">
        <w:rPr>
          <w:rFonts w:ascii="Cambria" w:hAnsi="Cambria"/>
          <w:b/>
          <w:i/>
          <w:sz w:val="22"/>
          <w:szCs w:val="22"/>
        </w:rPr>
        <w:t>&lt;in&gt;</w:t>
      </w:r>
      <w:r>
        <w:rPr>
          <w:rFonts w:ascii="Cambria" w:hAnsi="Cambria"/>
          <w:i/>
          <w:sz w:val="22"/>
          <w:szCs w:val="22"/>
        </w:rPr>
        <w:t>inəm</w:t>
      </w:r>
      <w:r>
        <w:rPr>
          <w:rFonts w:ascii="Cambria" w:hAnsi="Cambria"/>
          <w:i/>
          <w:sz w:val="22"/>
          <w:szCs w:val="22"/>
        </w:rPr>
        <w:tab/>
        <w:t xml:space="preserve">          ʔag       sapaʔ   ʔaray  ʔumaga</w:t>
      </w:r>
    </w:p>
    <w:p w:rsidR="004479D0" w:rsidRDefault="004479D0" w:rsidP="004479D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GEN.1SG  &lt;NPRST&gt;drink     SPCF     water  today  morning</w:t>
      </w:r>
    </w:p>
    <w:p w:rsidR="004479D0" w:rsidRDefault="004479D0" w:rsidP="004479D0">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drank the water this morning.’</w:t>
      </w:r>
    </w:p>
    <w:p w:rsidR="004479D0" w:rsidRDefault="004479D0" w:rsidP="004479D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‘Ininom ko ang tubig ngayong umaga.’</w:t>
      </w:r>
    </w:p>
    <w:p w:rsidR="004479D0" w:rsidRPr="001C2615" w:rsidRDefault="004479D0" w:rsidP="004479D0">
      <w:pPr>
        <w:spacing w:line="360" w:lineRule="auto"/>
        <w:ind w:left="720" w:firstLine="720"/>
        <w:jc w:val="both"/>
        <w:rPr>
          <w:rFonts w:ascii="Cambria" w:hAnsi="Cambria"/>
          <w:sz w:val="22"/>
          <w:szCs w:val="22"/>
          <w:u w:val="single"/>
        </w:rPr>
      </w:pPr>
      <w:r>
        <w:rPr>
          <w:rFonts w:ascii="Cambria" w:hAnsi="Cambria"/>
          <w:sz w:val="22"/>
          <w:szCs w:val="22"/>
        </w:rPr>
        <w:t>c.</w:t>
      </w:r>
      <w:r>
        <w:rPr>
          <w:rFonts w:ascii="Cambria" w:hAnsi="Cambria"/>
          <w:sz w:val="22"/>
          <w:szCs w:val="22"/>
        </w:rPr>
        <w:tab/>
      </w:r>
      <w:r>
        <w:rPr>
          <w:rFonts w:ascii="Cambria" w:hAnsi="Cambria"/>
          <w:sz w:val="22"/>
          <w:szCs w:val="22"/>
          <w:u w:val="single"/>
        </w:rPr>
        <w:t>Contemplative Aspect</w:t>
      </w:r>
    </w:p>
    <w:p w:rsidR="004479D0" w:rsidRDefault="004479D0" w:rsidP="004479D0">
      <w:pPr>
        <w:spacing w:line="276" w:lineRule="auto"/>
        <w:ind w:left="1440" w:firstLine="720"/>
        <w:jc w:val="both"/>
        <w:rPr>
          <w:rFonts w:ascii="Cambria" w:hAnsi="Cambria"/>
          <w:i/>
          <w:sz w:val="22"/>
          <w:szCs w:val="22"/>
        </w:rPr>
      </w:pPr>
      <w:r>
        <w:rPr>
          <w:rFonts w:ascii="Cambria" w:hAnsi="Cambria"/>
          <w:i/>
          <w:sz w:val="22"/>
          <w:szCs w:val="22"/>
        </w:rPr>
        <w:t xml:space="preserve">nay  </w:t>
      </w:r>
      <w:r>
        <w:rPr>
          <w:rFonts w:ascii="Cambria" w:hAnsi="Cambria"/>
          <w:i/>
          <w:sz w:val="22"/>
          <w:szCs w:val="22"/>
        </w:rPr>
        <w:tab/>
        <w:t xml:space="preserve">       batay   ʔ</w:t>
      </w:r>
      <w:r w:rsidRPr="001C2615">
        <w:rPr>
          <w:rFonts w:ascii="Cambria" w:hAnsi="Cambria"/>
          <w:b/>
          <w:i/>
          <w:sz w:val="22"/>
          <w:szCs w:val="22"/>
        </w:rPr>
        <w:t>&lt;in&gt;</w:t>
      </w:r>
      <w:r>
        <w:rPr>
          <w:rFonts w:ascii="Cambria" w:hAnsi="Cambria"/>
          <w:i/>
          <w:sz w:val="22"/>
          <w:szCs w:val="22"/>
        </w:rPr>
        <w:t>inəm  ʔag       sapaʔ    girabas</w:t>
      </w:r>
    </w:p>
    <w:p w:rsidR="004479D0" w:rsidRDefault="004479D0" w:rsidP="004479D0">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GEN.1SG     FUT     drank          DFNT   water   tomorrow</w:t>
      </w:r>
    </w:p>
    <w:p w:rsidR="004479D0" w:rsidRDefault="004479D0" w:rsidP="004479D0">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‘I’ll drink the water tomorrow.’</w:t>
      </w:r>
    </w:p>
    <w:p w:rsidR="004479D0" w:rsidRDefault="004479D0" w:rsidP="004479D0">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‘Iinumin ko ang tubig bukas.’</w:t>
      </w:r>
      <w:r w:rsidRPr="00392FEA">
        <w:rPr>
          <w:rStyle w:val="FootnoteReference"/>
          <w:rFonts w:ascii="Cambria" w:hAnsi="Cambria"/>
          <w:sz w:val="22"/>
          <w:szCs w:val="22"/>
        </w:rPr>
        <w:t xml:space="preserve"> </w:t>
      </w:r>
      <w:r>
        <w:rPr>
          <w:rStyle w:val="FootnoteReference"/>
          <w:rFonts w:ascii="Cambria" w:hAnsi="Cambria"/>
          <w:sz w:val="22"/>
          <w:szCs w:val="22"/>
        </w:rPr>
        <w:footnoteReference w:id="11"/>
      </w:r>
      <w:r>
        <w:rPr>
          <w:rFonts w:ascii="Cambria" w:hAnsi="Cambria"/>
          <w:sz w:val="22"/>
          <w:szCs w:val="22"/>
        </w:rPr>
        <w:tab/>
      </w:r>
      <w:r>
        <w:rPr>
          <w:rFonts w:ascii="Cambria" w:hAnsi="Cambria"/>
          <w:sz w:val="22"/>
          <w:szCs w:val="22"/>
        </w:rPr>
        <w:tab/>
      </w:r>
    </w:p>
    <w:p w:rsidR="004479D0" w:rsidRDefault="004479D0" w:rsidP="004479D0">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(Reid, 2017, p.34)</w:t>
      </w:r>
    </w:p>
    <w:p w:rsidR="004479D0" w:rsidRPr="00A04DE7" w:rsidRDefault="004479D0" w:rsidP="004479D0">
      <w:pPr>
        <w:spacing w:line="276" w:lineRule="auto"/>
        <w:jc w:val="both"/>
        <w:rPr>
          <w:rFonts w:ascii="Cambria" w:hAnsi="Cambria"/>
          <w:b/>
          <w:sz w:val="22"/>
          <w:szCs w:val="22"/>
        </w:rPr>
      </w:pPr>
      <w:r>
        <w:rPr>
          <w:rFonts w:ascii="Cambria" w:hAnsi="Cambria"/>
          <w:sz w:val="22"/>
          <w:szCs w:val="22"/>
        </w:rPr>
        <w:t xml:space="preserve">Contrary to previous descriptions of the Iraya aspectual system, the current data collected for this study show that aspect is marked irregularly in Iraya. According to the current data, only a </w:t>
      </w:r>
      <w:r>
        <w:rPr>
          <w:rFonts w:ascii="Cambria" w:hAnsi="Cambria"/>
          <w:sz w:val="22"/>
          <w:szCs w:val="22"/>
        </w:rPr>
        <w:lastRenderedPageBreak/>
        <w:t xml:space="preserve">few verbal affixes in Iraya encode the feature of aspect, and they are closely intertwined with the focus affixes. These affixes are (1) </w:t>
      </w:r>
      <w:r w:rsidRPr="000717BE">
        <w:rPr>
          <w:rFonts w:ascii="Cambria" w:hAnsi="Cambria"/>
          <w:i/>
          <w:sz w:val="22"/>
          <w:szCs w:val="22"/>
        </w:rPr>
        <w:t>-ʊm-</w:t>
      </w:r>
      <w:r>
        <w:rPr>
          <w:rFonts w:ascii="Cambria" w:hAnsi="Cambria"/>
          <w:sz w:val="22"/>
          <w:szCs w:val="22"/>
        </w:rPr>
        <w:t xml:space="preserve">, (2) </w:t>
      </w:r>
      <w:r w:rsidRPr="000717BE">
        <w:rPr>
          <w:rFonts w:ascii="Cambria" w:hAnsi="Cambria"/>
          <w:i/>
          <w:sz w:val="22"/>
          <w:szCs w:val="22"/>
        </w:rPr>
        <w:t>-ɪn-</w:t>
      </w:r>
      <w:r>
        <w:rPr>
          <w:rFonts w:ascii="Cambria" w:hAnsi="Cambria"/>
          <w:sz w:val="22"/>
          <w:szCs w:val="22"/>
        </w:rPr>
        <w:t xml:space="preserve">, and (3) </w:t>
      </w:r>
      <w:r>
        <w:rPr>
          <w:rFonts w:ascii="Cambria" w:hAnsi="Cambria"/>
          <w:i/>
          <w:sz w:val="22"/>
          <w:szCs w:val="22"/>
        </w:rPr>
        <w:t xml:space="preserve">–pa- </w:t>
      </w:r>
      <w:r>
        <w:rPr>
          <w:rFonts w:ascii="Cambria" w:hAnsi="Cambria"/>
          <w:sz w:val="22"/>
          <w:szCs w:val="22"/>
        </w:rPr>
        <w:t>The first two affixes encode perfective aspect, while the latter express imperfective aspect.</w:t>
      </w:r>
    </w:p>
    <w:p w:rsidR="00A04DE7" w:rsidRDefault="00A04DE7" w:rsidP="00A04DE7">
      <w:pPr>
        <w:spacing w:line="276" w:lineRule="auto"/>
        <w:jc w:val="both"/>
        <w:rPr>
          <w:rFonts w:ascii="Cambria" w:hAnsi="Cambria"/>
          <w:sz w:val="22"/>
          <w:szCs w:val="22"/>
        </w:rPr>
      </w:pPr>
    </w:p>
    <w:p w:rsidR="004479D0" w:rsidRDefault="004479D0" w:rsidP="004479D0">
      <w:pPr>
        <w:spacing w:line="276" w:lineRule="auto"/>
        <w:jc w:val="both"/>
        <w:rPr>
          <w:rFonts w:ascii="Cambria" w:hAnsi="Cambria"/>
          <w:sz w:val="22"/>
          <w:szCs w:val="22"/>
        </w:rPr>
      </w:pPr>
      <w:r>
        <w:rPr>
          <w:rFonts w:ascii="Cambria" w:hAnsi="Cambria"/>
          <w:sz w:val="22"/>
          <w:szCs w:val="22"/>
        </w:rPr>
        <w:t xml:space="preserve">Aside from marking the aspect feature on the verb, these affixes also encode focus. As had been discussed in the previous section, there are multiple affixes in Iraya that mark the same type of focus, and verbs may be subcategorized based on the focus affix that they may combine with. This means that there are verbs that may not combine with the three affixes </w:t>
      </w:r>
      <w:r>
        <w:rPr>
          <w:rFonts w:ascii="Cambria" w:hAnsi="Cambria"/>
          <w:i/>
          <w:sz w:val="22"/>
          <w:szCs w:val="22"/>
        </w:rPr>
        <w:t>–um-, -ɪn-,</w:t>
      </w:r>
      <w:r w:rsidRPr="00C40A53">
        <w:rPr>
          <w:rFonts w:ascii="Cambria" w:hAnsi="Cambria"/>
          <w:sz w:val="22"/>
          <w:szCs w:val="22"/>
        </w:rPr>
        <w:t xml:space="preserve"> and</w:t>
      </w:r>
      <w:r>
        <w:rPr>
          <w:rFonts w:ascii="Cambria" w:hAnsi="Cambria"/>
          <w:sz w:val="22"/>
          <w:szCs w:val="22"/>
        </w:rPr>
        <w:t xml:space="preserve"> </w:t>
      </w:r>
      <w:r>
        <w:rPr>
          <w:rFonts w:ascii="Cambria" w:hAnsi="Cambria"/>
          <w:i/>
          <w:sz w:val="22"/>
          <w:szCs w:val="22"/>
        </w:rPr>
        <w:t>–pa-</w:t>
      </w:r>
      <w:r>
        <w:rPr>
          <w:rFonts w:ascii="Cambria" w:hAnsi="Cambria"/>
          <w:sz w:val="22"/>
          <w:szCs w:val="22"/>
        </w:rPr>
        <w:t>. They may only combine with other focus affixes, and there is no evidence that shows that these other focus affixes indicate aspect.</w:t>
      </w:r>
    </w:p>
    <w:p w:rsidR="004479D0" w:rsidRDefault="004479D0" w:rsidP="004479D0">
      <w:pPr>
        <w:spacing w:line="276" w:lineRule="auto"/>
        <w:jc w:val="both"/>
        <w:rPr>
          <w:rFonts w:ascii="Cambria" w:hAnsi="Cambria"/>
          <w:sz w:val="22"/>
          <w:szCs w:val="22"/>
        </w:rPr>
      </w:pPr>
    </w:p>
    <w:p w:rsidR="004479D0" w:rsidRDefault="004479D0" w:rsidP="004479D0">
      <w:pPr>
        <w:spacing w:line="276" w:lineRule="auto"/>
        <w:jc w:val="both"/>
        <w:rPr>
          <w:rFonts w:ascii="Cambria" w:hAnsi="Cambria"/>
          <w:sz w:val="22"/>
          <w:szCs w:val="22"/>
        </w:rPr>
      </w:pPr>
      <w:r>
        <w:rPr>
          <w:rFonts w:ascii="Cambria" w:hAnsi="Cambria"/>
          <w:sz w:val="22"/>
          <w:szCs w:val="22"/>
        </w:rPr>
        <w:t xml:space="preserve">For these verbs that do not combine with affixes that clearly mark aspect, the interpretation of their aspect is context-dependent or would rely on the use of temporal adverbs. This issue will be discussed further in §4.2.4 where analytic aspect marking in Iraya will be discussed.  </w:t>
      </w:r>
    </w:p>
    <w:p w:rsidR="004479D0" w:rsidRDefault="004479D0" w:rsidP="004479D0">
      <w:pPr>
        <w:spacing w:line="276" w:lineRule="auto"/>
        <w:jc w:val="both"/>
        <w:rPr>
          <w:rFonts w:ascii="Cambria" w:hAnsi="Cambria"/>
          <w:sz w:val="22"/>
          <w:szCs w:val="22"/>
        </w:rPr>
      </w:pPr>
    </w:p>
    <w:p w:rsidR="00E14F4A" w:rsidRPr="00E14F4A" w:rsidRDefault="00E14F4A" w:rsidP="00E14F4A">
      <w:pPr>
        <w:spacing w:line="276" w:lineRule="auto"/>
        <w:jc w:val="both"/>
        <w:rPr>
          <w:rFonts w:ascii="Cambria" w:hAnsi="Cambria"/>
          <w:b/>
          <w:sz w:val="22"/>
          <w:szCs w:val="22"/>
        </w:rPr>
      </w:pPr>
      <w:r w:rsidRPr="00E14F4A">
        <w:rPr>
          <w:rFonts w:ascii="Cambria" w:hAnsi="Cambria"/>
          <w:b/>
          <w:sz w:val="22"/>
          <w:szCs w:val="22"/>
        </w:rPr>
        <w:t>4.2.1</w:t>
      </w:r>
      <w:r w:rsidRPr="00E14F4A">
        <w:rPr>
          <w:rFonts w:ascii="Cambria" w:hAnsi="Cambria"/>
          <w:b/>
          <w:sz w:val="22"/>
          <w:szCs w:val="22"/>
        </w:rPr>
        <w:tab/>
        <w:t>Imperfective aspect</w:t>
      </w:r>
    </w:p>
    <w:p w:rsidR="00E14F4A" w:rsidRDefault="00E14F4A" w:rsidP="00E14F4A">
      <w:pPr>
        <w:spacing w:line="276" w:lineRule="auto"/>
        <w:jc w:val="both"/>
        <w:rPr>
          <w:rFonts w:ascii="Cambria" w:hAnsi="Cambria"/>
          <w:sz w:val="22"/>
          <w:szCs w:val="22"/>
        </w:rPr>
      </w:pPr>
      <w:r w:rsidRPr="00E14F4A">
        <w:rPr>
          <w:rFonts w:ascii="Cambria" w:hAnsi="Cambria"/>
          <w:sz w:val="22"/>
          <w:szCs w:val="22"/>
        </w:rPr>
        <w:t xml:space="preserve">As mentioned in the previous section, verbs in Iraya that may combine with </w:t>
      </w:r>
      <w:r w:rsidRPr="00E14F4A">
        <w:rPr>
          <w:rFonts w:ascii="Cambria" w:hAnsi="Cambria"/>
          <w:i/>
          <w:sz w:val="22"/>
          <w:szCs w:val="22"/>
        </w:rPr>
        <w:t xml:space="preserve">-ʊm- </w:t>
      </w:r>
      <w:r w:rsidRPr="00E14F4A">
        <w:rPr>
          <w:rFonts w:ascii="Cambria" w:hAnsi="Cambria"/>
          <w:sz w:val="22"/>
          <w:szCs w:val="22"/>
        </w:rPr>
        <w:t xml:space="preserve">and </w:t>
      </w:r>
      <w:r w:rsidRPr="00E14F4A">
        <w:rPr>
          <w:rFonts w:ascii="Cambria" w:hAnsi="Cambria"/>
          <w:i/>
          <w:sz w:val="22"/>
          <w:szCs w:val="22"/>
        </w:rPr>
        <w:t xml:space="preserve">-ɪn- </w:t>
      </w:r>
      <w:r w:rsidRPr="00E14F4A">
        <w:rPr>
          <w:rFonts w:ascii="Cambria" w:hAnsi="Cambria"/>
          <w:sz w:val="22"/>
          <w:szCs w:val="22"/>
        </w:rPr>
        <w:t xml:space="preserve">to mark perfective aspect, usually take </w:t>
      </w:r>
      <w:r w:rsidRPr="00E14F4A">
        <w:rPr>
          <w:rFonts w:ascii="Cambria" w:hAnsi="Cambria"/>
          <w:i/>
          <w:sz w:val="22"/>
          <w:szCs w:val="22"/>
        </w:rPr>
        <w:t xml:space="preserve">mag- </w:t>
      </w:r>
      <w:r w:rsidRPr="00E14F4A">
        <w:rPr>
          <w:rFonts w:ascii="Cambria" w:hAnsi="Cambria"/>
          <w:sz w:val="22"/>
          <w:szCs w:val="22"/>
        </w:rPr>
        <w:t xml:space="preserve">and </w:t>
      </w:r>
      <w:r w:rsidRPr="00E14F4A">
        <w:rPr>
          <w:rFonts w:ascii="Cambria" w:hAnsi="Cambria"/>
          <w:i/>
          <w:sz w:val="22"/>
          <w:szCs w:val="22"/>
        </w:rPr>
        <w:t xml:space="preserve">nag- </w:t>
      </w:r>
      <w:r w:rsidRPr="00E14F4A">
        <w:rPr>
          <w:rFonts w:ascii="Cambria" w:hAnsi="Cambria"/>
          <w:sz w:val="22"/>
          <w:szCs w:val="22"/>
        </w:rPr>
        <w:t xml:space="preserve">to indicate imperfective aspect. An example of a verb showing this paradigm is given </w:t>
      </w:r>
      <w:r>
        <w:rPr>
          <w:rFonts w:ascii="Cambria" w:hAnsi="Cambria"/>
          <w:sz w:val="22"/>
          <w:szCs w:val="22"/>
        </w:rPr>
        <w:t>in Table 8</w:t>
      </w:r>
      <w:r w:rsidRPr="00E14F4A">
        <w:rPr>
          <w:rFonts w:ascii="Cambria" w:hAnsi="Cambria"/>
          <w:sz w:val="22"/>
          <w:szCs w:val="22"/>
        </w:rPr>
        <w:t xml:space="preserve">. Other verbs that may combine with </w:t>
      </w:r>
      <w:r w:rsidRPr="00E14F4A">
        <w:rPr>
          <w:rFonts w:ascii="Cambria" w:hAnsi="Cambria"/>
          <w:i/>
          <w:sz w:val="22"/>
          <w:szCs w:val="22"/>
        </w:rPr>
        <w:t xml:space="preserve">mag-/-ʊm- </w:t>
      </w:r>
      <w:r w:rsidRPr="00E14F4A">
        <w:rPr>
          <w:rFonts w:ascii="Cambria" w:hAnsi="Cambria"/>
          <w:sz w:val="22"/>
          <w:szCs w:val="22"/>
        </w:rPr>
        <w:t xml:space="preserve">and </w:t>
      </w:r>
      <w:r w:rsidRPr="00E14F4A">
        <w:rPr>
          <w:rFonts w:ascii="Cambria" w:hAnsi="Cambria"/>
          <w:i/>
          <w:sz w:val="22"/>
          <w:szCs w:val="22"/>
        </w:rPr>
        <w:t xml:space="preserve">nag-/-ɪn- </w:t>
      </w:r>
      <w:r>
        <w:rPr>
          <w:rFonts w:ascii="Cambria" w:hAnsi="Cambria"/>
          <w:sz w:val="22"/>
          <w:szCs w:val="22"/>
        </w:rPr>
        <w:t>we</w:t>
      </w:r>
      <w:r w:rsidRPr="00E14F4A">
        <w:rPr>
          <w:rFonts w:ascii="Cambria" w:hAnsi="Cambria"/>
          <w:sz w:val="22"/>
          <w:szCs w:val="22"/>
        </w:rPr>
        <w:t xml:space="preserve">re shown in Tables </w:t>
      </w:r>
      <w:r>
        <w:rPr>
          <w:rFonts w:ascii="Cambria" w:hAnsi="Cambria"/>
          <w:sz w:val="22"/>
          <w:szCs w:val="22"/>
        </w:rPr>
        <w:t>5 and 6.</w:t>
      </w:r>
    </w:p>
    <w:p w:rsidR="00E14F4A" w:rsidRPr="00E14F4A" w:rsidRDefault="00E14F4A" w:rsidP="00E14F4A">
      <w:pPr>
        <w:spacing w:line="276" w:lineRule="auto"/>
        <w:jc w:val="both"/>
        <w:rPr>
          <w:rFonts w:ascii="Cambria" w:hAnsi="Cambria"/>
          <w:sz w:val="22"/>
          <w:szCs w:val="22"/>
        </w:rPr>
      </w:pPr>
    </w:p>
    <w:p w:rsidR="00E14F4A" w:rsidRPr="00E14F4A" w:rsidRDefault="00E14F4A" w:rsidP="00E14F4A">
      <w:pPr>
        <w:spacing w:line="276" w:lineRule="auto"/>
        <w:jc w:val="both"/>
        <w:rPr>
          <w:rFonts w:ascii="Cambria" w:hAnsi="Cambria"/>
          <w:sz w:val="22"/>
          <w:szCs w:val="22"/>
        </w:rPr>
      </w:pPr>
      <w:r w:rsidRPr="00E14F4A">
        <w:rPr>
          <w:rFonts w:ascii="Cambria" w:hAnsi="Cambria"/>
          <w:sz w:val="22"/>
          <w:szCs w:val="22"/>
        </w:rPr>
        <w:t>Another affix, the infix -</w:t>
      </w:r>
      <w:r w:rsidRPr="00E14F4A">
        <w:rPr>
          <w:rFonts w:ascii="Cambria" w:hAnsi="Cambria"/>
          <w:i/>
          <w:sz w:val="22"/>
          <w:szCs w:val="22"/>
        </w:rPr>
        <w:t xml:space="preserve">pa-, </w:t>
      </w:r>
      <w:r w:rsidRPr="00E14F4A">
        <w:rPr>
          <w:rFonts w:ascii="Cambria" w:hAnsi="Cambria"/>
          <w:sz w:val="22"/>
          <w:szCs w:val="22"/>
        </w:rPr>
        <w:t xml:space="preserve">is used to mark imperfective aspect in some verbs. The action denoted by the verb that this affix attaches to is interpreted as an ongoing action. Below are some sample sentences where verbs attached with these affixes are used. </w:t>
      </w:r>
    </w:p>
    <w:p w:rsidR="004479D0" w:rsidRPr="00E14F4A" w:rsidRDefault="004479D0" w:rsidP="004479D0">
      <w:pPr>
        <w:spacing w:line="276" w:lineRule="auto"/>
        <w:jc w:val="both"/>
        <w:rPr>
          <w:rFonts w:ascii="Cambria" w:hAnsi="Cambria"/>
          <w:b/>
          <w:sz w:val="22"/>
          <w:szCs w:val="22"/>
        </w:rPr>
      </w:pPr>
    </w:p>
    <w:p w:rsidR="00163D9D" w:rsidRDefault="00163D9D" w:rsidP="00163D9D">
      <w:pPr>
        <w:spacing w:line="276" w:lineRule="auto"/>
        <w:jc w:val="both"/>
        <w:rPr>
          <w:rFonts w:ascii="Cambria" w:hAnsi="Cambria"/>
          <w:i/>
          <w:sz w:val="22"/>
          <w:szCs w:val="22"/>
        </w:rPr>
      </w:pPr>
      <w:r>
        <w:rPr>
          <w:rFonts w:ascii="Cambria" w:hAnsi="Cambria"/>
          <w:sz w:val="22"/>
          <w:szCs w:val="22"/>
        </w:rPr>
        <w:tab/>
        <w:t>(25)</w:t>
      </w:r>
      <w:r>
        <w:rPr>
          <w:rFonts w:ascii="Cambria" w:hAnsi="Cambria"/>
          <w:sz w:val="22"/>
          <w:szCs w:val="22"/>
        </w:rPr>
        <w:tab/>
        <w:t>a.</w:t>
      </w:r>
      <w:r>
        <w:rPr>
          <w:rFonts w:ascii="Cambria" w:hAnsi="Cambria"/>
          <w:sz w:val="22"/>
          <w:szCs w:val="22"/>
        </w:rPr>
        <w:tab/>
      </w:r>
      <w:r>
        <w:rPr>
          <w:rFonts w:ascii="Cambria" w:hAnsi="Cambria"/>
          <w:b/>
          <w:i/>
          <w:sz w:val="22"/>
          <w:szCs w:val="22"/>
        </w:rPr>
        <w:t xml:space="preserve">mag-pa-maŋan   </w:t>
      </w:r>
      <w:r>
        <w:rPr>
          <w:rFonts w:ascii="Cambria" w:hAnsi="Cambria"/>
          <w:i/>
          <w:sz w:val="22"/>
          <w:szCs w:val="22"/>
        </w:rPr>
        <w:t>da</w:t>
      </w:r>
      <w:r>
        <w:rPr>
          <w:rFonts w:ascii="Cambria" w:hAnsi="Cambria"/>
          <w:i/>
          <w:sz w:val="22"/>
          <w:szCs w:val="22"/>
        </w:rPr>
        <w:tab/>
        <w:t xml:space="preserve">   lakɪ</w:t>
      </w:r>
      <w:r>
        <w:rPr>
          <w:rFonts w:ascii="Cambria" w:hAnsi="Cambria"/>
          <w:i/>
          <w:sz w:val="22"/>
          <w:szCs w:val="22"/>
        </w:rPr>
        <w:tab/>
        <w:t xml:space="preserve"> pɪdrɔ</w:t>
      </w:r>
      <w:r>
        <w:rPr>
          <w:rFonts w:ascii="Cambria" w:hAnsi="Cambria"/>
          <w:i/>
          <w:sz w:val="22"/>
          <w:szCs w:val="22"/>
        </w:rPr>
        <w:tab/>
        <w:t>sa</w:t>
      </w:r>
      <w:r>
        <w:rPr>
          <w:rFonts w:ascii="Cambria" w:hAnsi="Cambria"/>
          <w:i/>
          <w:sz w:val="22"/>
          <w:szCs w:val="22"/>
        </w:rPr>
        <w:tab/>
        <w:t>balaj</w:t>
      </w:r>
      <w:r>
        <w:rPr>
          <w:rFonts w:ascii="Cambria" w:hAnsi="Cambria"/>
          <w:i/>
          <w:sz w:val="22"/>
          <w:szCs w:val="22"/>
        </w:rPr>
        <w:tab/>
        <w:t>lakɪ</w:t>
      </w:r>
      <w:r>
        <w:rPr>
          <w:rFonts w:ascii="Cambria" w:hAnsi="Cambria"/>
          <w:i/>
          <w:sz w:val="22"/>
          <w:szCs w:val="22"/>
        </w:rPr>
        <w:tab/>
        <w:t>hɔsɛ</w:t>
      </w:r>
    </w:p>
    <w:p w:rsidR="00163D9D" w:rsidRDefault="00163D9D" w:rsidP="00163D9D">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AF-IMPF-eat</w:t>
      </w:r>
      <w:r>
        <w:rPr>
          <w:rFonts w:ascii="Cambria" w:hAnsi="Cambria"/>
          <w:sz w:val="22"/>
          <w:szCs w:val="22"/>
        </w:rPr>
        <w:tab/>
        <w:t xml:space="preserve">   CORE   MASC  Pedro</w:t>
      </w:r>
      <w:r>
        <w:rPr>
          <w:rFonts w:ascii="Cambria" w:hAnsi="Cambria"/>
          <w:sz w:val="22"/>
          <w:szCs w:val="22"/>
        </w:rPr>
        <w:tab/>
        <w:t>OBL</w:t>
      </w:r>
      <w:r>
        <w:rPr>
          <w:rFonts w:ascii="Cambria" w:hAnsi="Cambria"/>
          <w:sz w:val="22"/>
          <w:szCs w:val="22"/>
        </w:rPr>
        <w:tab/>
        <w:t>house</w:t>
      </w:r>
      <w:r>
        <w:rPr>
          <w:rFonts w:ascii="Cambria" w:hAnsi="Cambria"/>
          <w:sz w:val="22"/>
          <w:szCs w:val="22"/>
        </w:rPr>
        <w:tab/>
        <w:t>MASC</w:t>
      </w:r>
      <w:r>
        <w:rPr>
          <w:rFonts w:ascii="Cambria" w:hAnsi="Cambria"/>
          <w:sz w:val="22"/>
          <w:szCs w:val="22"/>
        </w:rPr>
        <w:tab/>
        <w:t>Jose</w:t>
      </w:r>
    </w:p>
    <w:p w:rsidR="00163D9D" w:rsidRDefault="00163D9D" w:rsidP="00163D9D">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‘Pedro is eating at Jose’s house.’</w:t>
      </w:r>
    </w:p>
    <w:p w:rsidR="00163D9D" w:rsidRDefault="00163D9D" w:rsidP="00163D9D">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‘Kumakain si Pedro sa bahay ni Jose.’</w:t>
      </w:r>
    </w:p>
    <w:p w:rsidR="00163D9D" w:rsidRDefault="00163D9D" w:rsidP="00163D9D">
      <w:pPr>
        <w:spacing w:line="276" w:lineRule="auto"/>
        <w:jc w:val="both"/>
        <w:rPr>
          <w:rFonts w:ascii="Cambria" w:hAnsi="Cambria"/>
          <w:i/>
          <w:sz w:val="22"/>
          <w:szCs w:val="22"/>
        </w:rPr>
      </w:pPr>
      <w:r>
        <w:rPr>
          <w:rFonts w:ascii="Cambria" w:hAnsi="Cambria"/>
          <w:sz w:val="22"/>
          <w:szCs w:val="22"/>
        </w:rPr>
        <w:tab/>
      </w:r>
      <w:r>
        <w:rPr>
          <w:rFonts w:ascii="Cambria" w:hAnsi="Cambria"/>
          <w:sz w:val="22"/>
          <w:szCs w:val="22"/>
        </w:rPr>
        <w:tab/>
        <w:t>b.</w:t>
      </w:r>
      <w:r>
        <w:rPr>
          <w:rFonts w:ascii="Cambria" w:hAnsi="Cambria"/>
          <w:sz w:val="22"/>
          <w:szCs w:val="22"/>
        </w:rPr>
        <w:tab/>
      </w:r>
      <w:r>
        <w:rPr>
          <w:rFonts w:ascii="Cambria" w:hAnsi="Cambria"/>
          <w:b/>
          <w:i/>
          <w:sz w:val="22"/>
          <w:szCs w:val="22"/>
        </w:rPr>
        <w:t>nag-pa-maŋan</w:t>
      </w:r>
      <w:r>
        <w:rPr>
          <w:rFonts w:ascii="Cambria" w:hAnsi="Cambria"/>
          <w:b/>
          <w:i/>
          <w:sz w:val="22"/>
          <w:szCs w:val="22"/>
        </w:rPr>
        <w:tab/>
      </w:r>
      <w:r>
        <w:rPr>
          <w:rFonts w:ascii="Cambria" w:hAnsi="Cambria"/>
          <w:i/>
          <w:sz w:val="22"/>
          <w:szCs w:val="22"/>
        </w:rPr>
        <w:t>ʔʊŋa</w:t>
      </w:r>
      <w:r>
        <w:rPr>
          <w:rFonts w:ascii="Cambria" w:hAnsi="Cambria"/>
          <w:i/>
          <w:sz w:val="22"/>
          <w:szCs w:val="22"/>
        </w:rPr>
        <w:tab/>
        <w:t>da</w:t>
      </w:r>
      <w:r>
        <w:rPr>
          <w:rFonts w:ascii="Cambria" w:hAnsi="Cambria"/>
          <w:i/>
          <w:sz w:val="22"/>
          <w:szCs w:val="22"/>
        </w:rPr>
        <w:tab/>
        <w:t>bʊkar</w:t>
      </w:r>
    </w:p>
    <w:p w:rsidR="00163D9D" w:rsidRDefault="00163D9D" w:rsidP="00163D9D">
      <w:pPr>
        <w:spacing w:line="276" w:lineRule="auto"/>
        <w:jc w:val="both"/>
        <w:rPr>
          <w:rFonts w:ascii="Cambria" w:hAnsi="Cambria"/>
          <w:sz w:val="22"/>
          <w:szCs w:val="22"/>
        </w:rPr>
      </w:pPr>
      <w:r>
        <w:rPr>
          <w:rFonts w:ascii="Cambria" w:hAnsi="Cambria"/>
          <w:i/>
          <w:sz w:val="22"/>
          <w:szCs w:val="22"/>
        </w:rPr>
        <w:tab/>
      </w:r>
      <w:r>
        <w:rPr>
          <w:rFonts w:ascii="Cambria" w:hAnsi="Cambria"/>
          <w:i/>
          <w:sz w:val="22"/>
          <w:szCs w:val="22"/>
        </w:rPr>
        <w:tab/>
      </w:r>
      <w:r>
        <w:rPr>
          <w:rFonts w:ascii="Cambria" w:hAnsi="Cambria"/>
          <w:i/>
          <w:sz w:val="22"/>
          <w:szCs w:val="22"/>
        </w:rPr>
        <w:tab/>
      </w:r>
      <w:r>
        <w:rPr>
          <w:rFonts w:ascii="Cambria" w:hAnsi="Cambria"/>
          <w:sz w:val="22"/>
          <w:szCs w:val="22"/>
        </w:rPr>
        <w:t>PF-IMPF-eat</w:t>
      </w:r>
      <w:r>
        <w:rPr>
          <w:rFonts w:ascii="Cambria" w:hAnsi="Cambria"/>
          <w:sz w:val="22"/>
          <w:szCs w:val="22"/>
        </w:rPr>
        <w:tab/>
      </w:r>
      <w:r>
        <w:rPr>
          <w:rFonts w:ascii="Cambria" w:hAnsi="Cambria"/>
          <w:sz w:val="22"/>
          <w:szCs w:val="22"/>
        </w:rPr>
        <w:tab/>
        <w:t>child</w:t>
      </w:r>
      <w:r>
        <w:rPr>
          <w:rFonts w:ascii="Cambria" w:hAnsi="Cambria"/>
          <w:sz w:val="22"/>
          <w:szCs w:val="22"/>
        </w:rPr>
        <w:tab/>
        <w:t>CORE</w:t>
      </w:r>
      <w:r>
        <w:rPr>
          <w:rFonts w:ascii="Cambria" w:hAnsi="Cambria"/>
          <w:sz w:val="22"/>
          <w:szCs w:val="22"/>
        </w:rPr>
        <w:tab/>
        <w:t>fruit</w:t>
      </w:r>
    </w:p>
    <w:p w:rsidR="00163D9D" w:rsidRDefault="00163D9D" w:rsidP="00163D9D">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‘The child is eating the fruit.’</w:t>
      </w:r>
    </w:p>
    <w:p w:rsidR="00163D9D" w:rsidRPr="0098159C" w:rsidRDefault="00163D9D" w:rsidP="00163D9D">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‘Kinakain ng bata ang prutas.’</w:t>
      </w:r>
    </w:p>
    <w:p w:rsidR="00163D9D" w:rsidRDefault="00163D9D" w:rsidP="00163D9D">
      <w:pPr>
        <w:spacing w:line="276" w:lineRule="auto"/>
        <w:ind w:left="720" w:firstLine="720"/>
        <w:jc w:val="both"/>
        <w:rPr>
          <w:rFonts w:ascii="Cambria" w:hAnsi="Cambria"/>
          <w:sz w:val="22"/>
          <w:szCs w:val="22"/>
        </w:rPr>
      </w:pPr>
      <w:r>
        <w:rPr>
          <w:rFonts w:ascii="Cambria" w:hAnsi="Cambria"/>
          <w:sz w:val="22"/>
          <w:szCs w:val="22"/>
        </w:rPr>
        <w:t>c.</w:t>
      </w:r>
      <w:r>
        <w:rPr>
          <w:rFonts w:ascii="Cambria" w:hAnsi="Cambria"/>
          <w:sz w:val="22"/>
          <w:szCs w:val="22"/>
        </w:rPr>
        <w:tab/>
      </w:r>
      <w:r w:rsidRPr="008C413F">
        <w:rPr>
          <w:rFonts w:ascii="Cambria" w:hAnsi="Cambria"/>
          <w:i/>
          <w:sz w:val="22"/>
          <w:szCs w:val="22"/>
        </w:rPr>
        <w:t xml:space="preserve">kajtaŋ </w:t>
      </w:r>
      <w:r w:rsidRPr="008C413F">
        <w:rPr>
          <w:rFonts w:ascii="Cambria" w:hAnsi="Cambria"/>
          <w:i/>
          <w:sz w:val="22"/>
          <w:szCs w:val="22"/>
        </w:rPr>
        <w:tab/>
        <w:t xml:space="preserve">kawʊ </w:t>
      </w:r>
      <w:r w:rsidRPr="008C413F">
        <w:rPr>
          <w:rFonts w:ascii="Cambria" w:hAnsi="Cambria"/>
          <w:i/>
          <w:sz w:val="22"/>
          <w:szCs w:val="22"/>
        </w:rPr>
        <w:tab/>
      </w:r>
      <w:r w:rsidRPr="008C413F">
        <w:rPr>
          <w:rFonts w:ascii="Cambria" w:hAnsi="Cambria"/>
          <w:i/>
          <w:sz w:val="22"/>
          <w:szCs w:val="22"/>
        </w:rPr>
        <w:tab/>
      </w:r>
      <w:r w:rsidRPr="008C413F">
        <w:rPr>
          <w:rFonts w:ascii="Cambria" w:hAnsi="Cambria"/>
          <w:b/>
          <w:i/>
          <w:sz w:val="22"/>
          <w:szCs w:val="22"/>
        </w:rPr>
        <w:t>mag</w:t>
      </w:r>
      <w:r>
        <w:rPr>
          <w:rFonts w:ascii="Cambria" w:hAnsi="Cambria"/>
          <w:b/>
          <w:i/>
          <w:sz w:val="22"/>
          <w:szCs w:val="22"/>
        </w:rPr>
        <w:t>-</w:t>
      </w:r>
      <w:r w:rsidRPr="008C413F">
        <w:rPr>
          <w:rFonts w:ascii="Cambria" w:hAnsi="Cambria"/>
          <w:b/>
          <w:i/>
          <w:sz w:val="22"/>
          <w:szCs w:val="22"/>
        </w:rPr>
        <w:t>pa-naŋɪs</w:t>
      </w:r>
    </w:p>
    <w:p w:rsidR="00163D9D" w:rsidRDefault="00163D9D" w:rsidP="00163D9D">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why</w:t>
      </w:r>
      <w:r>
        <w:rPr>
          <w:rFonts w:ascii="Cambria" w:hAnsi="Cambria"/>
          <w:sz w:val="22"/>
          <w:szCs w:val="22"/>
        </w:rPr>
        <w:tab/>
        <w:t>2SG.NOM</w:t>
      </w:r>
      <w:r>
        <w:rPr>
          <w:rFonts w:ascii="Cambria" w:hAnsi="Cambria"/>
          <w:sz w:val="22"/>
          <w:szCs w:val="22"/>
        </w:rPr>
        <w:tab/>
        <w:t>AF-IMP-cry</w:t>
      </w:r>
    </w:p>
    <w:p w:rsidR="00163D9D" w:rsidRDefault="00163D9D" w:rsidP="00163D9D">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‘Why are you crying?’</w:t>
      </w:r>
    </w:p>
    <w:p w:rsidR="00163D9D" w:rsidRDefault="00163D9D" w:rsidP="00163D9D">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‘Bakit ka umiiyak?’</w:t>
      </w:r>
    </w:p>
    <w:p w:rsidR="00163D9D" w:rsidRPr="006529F3" w:rsidRDefault="00163D9D" w:rsidP="00163D9D">
      <w:pPr>
        <w:spacing w:line="276" w:lineRule="auto"/>
        <w:jc w:val="both"/>
        <w:rPr>
          <w:rFonts w:ascii="Cambria" w:hAnsi="Cambria"/>
          <w:sz w:val="22"/>
          <w:szCs w:val="22"/>
        </w:rPr>
      </w:pPr>
      <w:r>
        <w:rPr>
          <w:rFonts w:ascii="Cambria" w:hAnsi="Cambria"/>
          <w:sz w:val="22"/>
          <w:szCs w:val="22"/>
        </w:rPr>
        <w:t xml:space="preserve">Interestingly, the imperfective </w:t>
      </w:r>
      <w:r>
        <w:rPr>
          <w:rFonts w:ascii="Cambria" w:hAnsi="Cambria"/>
          <w:i/>
          <w:sz w:val="22"/>
          <w:szCs w:val="22"/>
        </w:rPr>
        <w:t xml:space="preserve">–pa- </w:t>
      </w:r>
      <w:r>
        <w:rPr>
          <w:rFonts w:ascii="Cambria" w:hAnsi="Cambria"/>
          <w:sz w:val="22"/>
          <w:szCs w:val="22"/>
        </w:rPr>
        <w:t xml:space="preserve">affix may only be used in combination with either the actor focus </w:t>
      </w:r>
      <w:r>
        <w:rPr>
          <w:rFonts w:ascii="Cambria" w:hAnsi="Cambria"/>
          <w:i/>
          <w:sz w:val="22"/>
          <w:szCs w:val="22"/>
        </w:rPr>
        <w:t xml:space="preserve">mag- </w:t>
      </w:r>
      <w:r>
        <w:rPr>
          <w:rFonts w:ascii="Cambria" w:hAnsi="Cambria"/>
          <w:sz w:val="22"/>
          <w:szCs w:val="22"/>
        </w:rPr>
        <w:t xml:space="preserve">(as in 25a &amp; c above) or the patient focus </w:t>
      </w:r>
      <w:r>
        <w:rPr>
          <w:rFonts w:ascii="Cambria" w:hAnsi="Cambria"/>
          <w:i/>
          <w:sz w:val="22"/>
          <w:szCs w:val="22"/>
        </w:rPr>
        <w:t xml:space="preserve">nag- </w:t>
      </w:r>
      <w:r>
        <w:rPr>
          <w:rFonts w:ascii="Cambria" w:hAnsi="Cambria"/>
          <w:sz w:val="22"/>
          <w:szCs w:val="22"/>
        </w:rPr>
        <w:t>(25b)</w:t>
      </w:r>
      <w:r>
        <w:rPr>
          <w:rFonts w:ascii="Cambria" w:hAnsi="Cambria"/>
          <w:i/>
          <w:sz w:val="22"/>
          <w:szCs w:val="22"/>
        </w:rPr>
        <w:t xml:space="preserve">. </w:t>
      </w:r>
      <w:r>
        <w:rPr>
          <w:rFonts w:ascii="Cambria" w:hAnsi="Cambria"/>
          <w:sz w:val="22"/>
          <w:szCs w:val="22"/>
        </w:rPr>
        <w:t>It may not be used on its own. This observation is consistent with Tweddell’s (1958), who found that, based on his data, that there are affixes in Iraya that may only be used in conjunction with another affix.</w:t>
      </w:r>
      <w:r>
        <w:rPr>
          <w:rStyle w:val="FootnoteReference"/>
          <w:rFonts w:ascii="Cambria" w:hAnsi="Cambria"/>
          <w:sz w:val="22"/>
          <w:szCs w:val="22"/>
        </w:rPr>
        <w:footnoteReference w:id="12"/>
      </w:r>
      <w:r>
        <w:rPr>
          <w:rFonts w:ascii="Cambria" w:hAnsi="Cambria"/>
          <w:sz w:val="22"/>
          <w:szCs w:val="22"/>
        </w:rPr>
        <w:t xml:space="preserve"> </w:t>
      </w:r>
    </w:p>
    <w:p w:rsidR="00163D9D" w:rsidRDefault="00163D9D" w:rsidP="009A7E5E">
      <w:pPr>
        <w:spacing w:line="276" w:lineRule="auto"/>
        <w:jc w:val="both"/>
        <w:rPr>
          <w:rFonts w:ascii="Cambria" w:hAnsi="Cambria"/>
          <w:sz w:val="22"/>
          <w:szCs w:val="22"/>
        </w:rPr>
      </w:pPr>
    </w:p>
    <w:p w:rsidR="009A7E5E" w:rsidRDefault="009A7E5E" w:rsidP="009A7E5E">
      <w:pPr>
        <w:spacing w:line="276" w:lineRule="auto"/>
        <w:jc w:val="both"/>
        <w:rPr>
          <w:rFonts w:ascii="Cambria" w:hAnsi="Cambria"/>
          <w:sz w:val="22"/>
          <w:szCs w:val="22"/>
        </w:rPr>
      </w:pPr>
      <w:r>
        <w:rPr>
          <w:rFonts w:ascii="Cambria" w:hAnsi="Cambria"/>
          <w:sz w:val="22"/>
          <w:szCs w:val="22"/>
        </w:rPr>
        <w:t xml:space="preserve">The distribution of these affixes is also limited in terms of the verbs that they may combine with. Not all verbs may combine with these affixes. For instance, the verbs </w:t>
      </w:r>
      <w:r>
        <w:rPr>
          <w:rFonts w:ascii="Cambria" w:hAnsi="Cambria"/>
          <w:i/>
          <w:sz w:val="22"/>
          <w:szCs w:val="22"/>
        </w:rPr>
        <w:t xml:space="preserve">garʊ </w:t>
      </w:r>
      <w:r>
        <w:rPr>
          <w:rFonts w:ascii="Cambria" w:hAnsi="Cambria"/>
          <w:sz w:val="22"/>
          <w:szCs w:val="22"/>
        </w:rPr>
        <w:t xml:space="preserve">‘get’ and </w:t>
      </w:r>
      <w:r>
        <w:rPr>
          <w:rFonts w:ascii="Cambria" w:hAnsi="Cambria"/>
          <w:i/>
          <w:sz w:val="22"/>
          <w:szCs w:val="22"/>
        </w:rPr>
        <w:t>lakalak</w:t>
      </w:r>
      <w:r>
        <w:rPr>
          <w:rFonts w:ascii="Cambria" w:hAnsi="Cambria"/>
          <w:sz w:val="22"/>
          <w:szCs w:val="22"/>
        </w:rPr>
        <w:t xml:space="preserve"> ‘boil’ do have the forms </w:t>
      </w:r>
      <w:r>
        <w:rPr>
          <w:rFonts w:ascii="Cambria" w:hAnsi="Cambria"/>
          <w:i/>
          <w:sz w:val="22"/>
          <w:szCs w:val="22"/>
        </w:rPr>
        <w:t xml:space="preserve">magpagarʊ </w:t>
      </w:r>
      <w:r>
        <w:rPr>
          <w:rFonts w:ascii="Cambria" w:hAnsi="Cambria"/>
          <w:sz w:val="22"/>
          <w:szCs w:val="22"/>
        </w:rPr>
        <w:t xml:space="preserve">and </w:t>
      </w:r>
      <w:r>
        <w:rPr>
          <w:rFonts w:ascii="Cambria" w:hAnsi="Cambria"/>
          <w:i/>
          <w:sz w:val="22"/>
          <w:szCs w:val="22"/>
        </w:rPr>
        <w:t xml:space="preserve">magpalakalak </w:t>
      </w:r>
      <w:r>
        <w:rPr>
          <w:rFonts w:ascii="Cambria" w:hAnsi="Cambria"/>
          <w:sz w:val="22"/>
          <w:szCs w:val="22"/>
        </w:rPr>
        <w:t xml:space="preserve">respectively, however, these are always interpreted as bearing the causative affix </w:t>
      </w:r>
      <w:r>
        <w:rPr>
          <w:rFonts w:ascii="Cambria" w:hAnsi="Cambria"/>
          <w:i/>
          <w:sz w:val="22"/>
          <w:szCs w:val="22"/>
        </w:rPr>
        <w:t xml:space="preserve">–pa- </w:t>
      </w:r>
      <w:r>
        <w:rPr>
          <w:rFonts w:ascii="Cambria" w:hAnsi="Cambria"/>
          <w:sz w:val="22"/>
          <w:szCs w:val="22"/>
        </w:rPr>
        <w:t>rather than the imperfective affix, which shares its form. We can see this in the sentences given below.</w:t>
      </w:r>
    </w:p>
    <w:p w:rsidR="00B8608E" w:rsidRDefault="00B8608E" w:rsidP="009A7E5E">
      <w:pPr>
        <w:spacing w:line="276" w:lineRule="auto"/>
        <w:jc w:val="both"/>
        <w:rPr>
          <w:rFonts w:ascii="Cambria" w:hAnsi="Cambria"/>
          <w:sz w:val="22"/>
          <w:szCs w:val="22"/>
        </w:rPr>
      </w:pPr>
    </w:p>
    <w:p w:rsidR="009A7E5E" w:rsidRDefault="009A7E5E" w:rsidP="009A7E5E">
      <w:pPr>
        <w:spacing w:line="276" w:lineRule="auto"/>
        <w:jc w:val="both"/>
        <w:rPr>
          <w:rFonts w:ascii="Cambria" w:hAnsi="Cambria"/>
          <w:sz w:val="22"/>
          <w:szCs w:val="22"/>
        </w:rPr>
      </w:pPr>
    </w:p>
    <w:p w:rsidR="009A7E5E" w:rsidRDefault="009A7E5E" w:rsidP="009A7E5E">
      <w:pPr>
        <w:spacing w:line="276" w:lineRule="auto"/>
        <w:ind w:firstLine="720"/>
        <w:jc w:val="both"/>
        <w:rPr>
          <w:rFonts w:ascii="Cambria" w:eastAsia="Calibri" w:hAnsi="Cambria"/>
          <w:sz w:val="22"/>
          <w:szCs w:val="22"/>
        </w:rPr>
      </w:pPr>
      <w:r>
        <w:rPr>
          <w:rFonts w:ascii="Cambria" w:hAnsi="Cambria"/>
          <w:sz w:val="22"/>
          <w:szCs w:val="22"/>
        </w:rPr>
        <w:t>(26)</w:t>
      </w:r>
      <w:r>
        <w:rPr>
          <w:rFonts w:ascii="Cambria" w:hAnsi="Cambria"/>
          <w:sz w:val="22"/>
          <w:szCs w:val="22"/>
        </w:rPr>
        <w:tab/>
      </w:r>
      <w:r w:rsidRPr="00B44E4F">
        <w:rPr>
          <w:rFonts w:ascii="Cambria" w:hAnsi="Cambria"/>
          <w:sz w:val="22"/>
          <w:szCs w:val="22"/>
        </w:rPr>
        <w:t>a.</w:t>
      </w:r>
      <w:r w:rsidRPr="00B44E4F">
        <w:rPr>
          <w:rFonts w:ascii="Cambria" w:hAnsi="Cambria"/>
          <w:sz w:val="22"/>
          <w:szCs w:val="22"/>
        </w:rPr>
        <w:tab/>
      </w:r>
      <w:r w:rsidRPr="00B44E4F">
        <w:rPr>
          <w:rFonts w:ascii="Cambria" w:eastAsia="Calibri" w:hAnsi="Cambria"/>
          <w:i/>
          <w:sz w:val="22"/>
          <w:szCs w:val="22"/>
          <w:highlight w:val="white"/>
        </w:rPr>
        <w:t>mag</w:t>
      </w:r>
      <w:r>
        <w:rPr>
          <w:rFonts w:ascii="Cambria" w:eastAsia="Calibri" w:hAnsi="Cambria"/>
          <w:i/>
          <w:sz w:val="22"/>
          <w:szCs w:val="22"/>
          <w:highlight w:val="white"/>
        </w:rPr>
        <w:t>-</w:t>
      </w:r>
      <w:r w:rsidRPr="00B44E4F">
        <w:rPr>
          <w:rFonts w:ascii="Cambria" w:eastAsia="Calibri" w:hAnsi="Cambria"/>
          <w:i/>
          <w:sz w:val="22"/>
          <w:szCs w:val="22"/>
          <w:highlight w:val="white"/>
        </w:rPr>
        <w:t>pa</w:t>
      </w:r>
      <w:r>
        <w:rPr>
          <w:rFonts w:ascii="Cambria" w:eastAsia="Calibri" w:hAnsi="Cambria"/>
          <w:i/>
          <w:sz w:val="22"/>
          <w:szCs w:val="22"/>
          <w:highlight w:val="white"/>
        </w:rPr>
        <w:t>-</w:t>
      </w:r>
      <w:r w:rsidRPr="00B44E4F">
        <w:rPr>
          <w:rFonts w:ascii="Cambria" w:eastAsia="Calibri" w:hAnsi="Cambria"/>
          <w:i/>
          <w:sz w:val="22"/>
          <w:szCs w:val="22"/>
          <w:highlight w:val="white"/>
        </w:rPr>
        <w:t>gar</w:t>
      </w:r>
      <w:r>
        <w:rPr>
          <w:rFonts w:ascii="Cambria" w:eastAsia="Calibri" w:hAnsi="Cambria" w:cs="Calibri"/>
          <w:i/>
          <w:sz w:val="22"/>
          <w:szCs w:val="22"/>
          <w:highlight w:val="white"/>
        </w:rPr>
        <w:t>ʊ</w:t>
      </w:r>
      <w:r w:rsidRPr="00B44E4F">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da</w:t>
      </w:r>
      <w:r w:rsidRPr="00B44E4F">
        <w:rPr>
          <w:rFonts w:ascii="Cambria" w:hAnsi="Cambria"/>
          <w:i/>
          <w:sz w:val="22"/>
          <w:szCs w:val="22"/>
          <w:highlight w:val="white"/>
        </w:rPr>
        <w:t xml:space="preserve"> </w:t>
      </w:r>
      <w:r>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da</w:t>
      </w:r>
      <w:r w:rsidRPr="00B44E4F">
        <w:rPr>
          <w:rFonts w:ascii="Cambria" w:eastAsia="Calibri" w:hAnsi="Cambria" w:cs="Calibri"/>
          <w:i/>
          <w:sz w:val="22"/>
          <w:szCs w:val="22"/>
          <w:highlight w:val="white"/>
        </w:rPr>
        <w:t>ŋ</w:t>
      </w:r>
      <w:r w:rsidRPr="00B44E4F">
        <w:rPr>
          <w:rFonts w:ascii="Cambria" w:eastAsia="Calibri" w:hAnsi="Cambria"/>
          <w:i/>
          <w:sz w:val="22"/>
          <w:szCs w:val="22"/>
          <w:highlight w:val="white"/>
        </w:rPr>
        <w:t>gas</w:t>
      </w:r>
      <w:r w:rsidRPr="00B44E4F">
        <w:rPr>
          <w:rFonts w:ascii="Cambria" w:eastAsia="Calibri" w:hAnsi="Cambria" w:cs="Calibri"/>
          <w:i/>
          <w:sz w:val="22"/>
          <w:szCs w:val="22"/>
          <w:highlight w:val="white"/>
        </w:rPr>
        <w:t>ə</w:t>
      </w:r>
      <w:r w:rsidRPr="00B44E4F">
        <w:rPr>
          <w:rFonts w:ascii="Cambria" w:eastAsia="Calibri" w:hAnsi="Cambria"/>
          <w:i/>
          <w:sz w:val="22"/>
          <w:szCs w:val="22"/>
          <w:highlight w:val="white"/>
        </w:rPr>
        <w:t>n</w:t>
      </w:r>
      <w:r>
        <w:rPr>
          <w:rFonts w:ascii="Cambria" w:eastAsia="Calibri" w:hAnsi="Cambria"/>
          <w:i/>
          <w:sz w:val="22"/>
          <w:szCs w:val="22"/>
          <w:highlight w:val="white"/>
        </w:rPr>
        <w:t xml:space="preserve">     </w:t>
      </w:r>
      <w:r w:rsidRPr="00B44E4F">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lap</w:t>
      </w:r>
      <w:r w:rsidRPr="00B44E4F">
        <w:rPr>
          <w:rFonts w:ascii="Cambria" w:eastAsia="Calibri" w:hAnsi="Cambria" w:cs="Calibri"/>
          <w:i/>
          <w:sz w:val="22"/>
          <w:szCs w:val="22"/>
          <w:highlight w:val="white"/>
        </w:rPr>
        <w:t>ɪ</w:t>
      </w:r>
      <w:r w:rsidRPr="00B44E4F">
        <w:rPr>
          <w:rFonts w:ascii="Cambria" w:eastAsia="Calibri" w:hAnsi="Cambria"/>
          <w:i/>
          <w:sz w:val="22"/>
          <w:szCs w:val="22"/>
          <w:highlight w:val="white"/>
        </w:rPr>
        <w:t>s</w:t>
      </w:r>
      <w:r w:rsidRPr="00B44E4F">
        <w:rPr>
          <w:rFonts w:ascii="Cambria" w:hAnsi="Cambria"/>
          <w:i/>
          <w:sz w:val="22"/>
          <w:szCs w:val="22"/>
          <w:highlight w:val="white"/>
        </w:rPr>
        <w:t xml:space="preserve"> </w:t>
      </w:r>
      <w:r>
        <w:rPr>
          <w:rFonts w:ascii="Cambria" w:hAnsi="Cambria"/>
          <w:i/>
          <w:sz w:val="22"/>
          <w:szCs w:val="22"/>
          <w:highlight w:val="white"/>
        </w:rPr>
        <w:t xml:space="preserve">     </w:t>
      </w:r>
      <w:r w:rsidRPr="00B44E4F">
        <w:rPr>
          <w:rFonts w:ascii="Cambria" w:eastAsia="Calibri" w:hAnsi="Cambria"/>
          <w:i/>
          <w:sz w:val="22"/>
          <w:szCs w:val="22"/>
          <w:highlight w:val="white"/>
        </w:rPr>
        <w:t>sa</w:t>
      </w:r>
      <w:r w:rsidRPr="00B44E4F">
        <w:rPr>
          <w:rFonts w:ascii="Cambria" w:hAnsi="Cambria"/>
          <w:i/>
          <w:sz w:val="22"/>
          <w:szCs w:val="22"/>
          <w:highlight w:val="white"/>
        </w:rPr>
        <w:t xml:space="preserve"> </w:t>
      </w:r>
      <w:r>
        <w:rPr>
          <w:rFonts w:ascii="Cambria" w:hAnsi="Cambria"/>
          <w:i/>
          <w:sz w:val="22"/>
          <w:szCs w:val="22"/>
          <w:highlight w:val="white"/>
        </w:rPr>
        <w:t xml:space="preserve">       </w:t>
      </w:r>
      <w:r w:rsidRPr="00B44E4F">
        <w:rPr>
          <w:rFonts w:ascii="Cambria" w:eastAsia="Calibri" w:hAnsi="Cambria"/>
          <w:i/>
          <w:sz w:val="22"/>
          <w:szCs w:val="22"/>
          <w:highlight w:val="white"/>
        </w:rPr>
        <w:t>kamanlak</w:t>
      </w:r>
      <w:r w:rsidRPr="00B44E4F">
        <w:rPr>
          <w:rFonts w:ascii="Cambria" w:eastAsia="Calibri" w:hAnsi="Cambria" w:cs="Calibri"/>
          <w:i/>
          <w:sz w:val="22"/>
          <w:szCs w:val="22"/>
          <w:highlight w:val="white"/>
        </w:rPr>
        <w:t>ɪ</w:t>
      </w:r>
      <w:r w:rsidRPr="00B44E4F">
        <w:rPr>
          <w:rFonts w:ascii="Cambria" w:eastAsia="Calibri" w:hAnsi="Cambria"/>
          <w:i/>
          <w:sz w:val="22"/>
          <w:szCs w:val="22"/>
          <w:highlight w:val="white"/>
        </w:rPr>
        <w:t>jan</w:t>
      </w:r>
    </w:p>
    <w:p w:rsidR="009A7E5E" w:rsidRDefault="009A7E5E" w:rsidP="009A7E5E">
      <w:pPr>
        <w:spacing w:line="276" w:lineRule="auto"/>
        <w:ind w:firstLine="720"/>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AF-CAUS-get</w:t>
      </w:r>
      <w:r>
        <w:rPr>
          <w:rFonts w:ascii="Cambria" w:eastAsia="Calibri" w:hAnsi="Cambria"/>
          <w:sz w:val="22"/>
          <w:szCs w:val="22"/>
        </w:rPr>
        <w:tab/>
        <w:t>CORE</w:t>
      </w:r>
      <w:r>
        <w:rPr>
          <w:rFonts w:ascii="Cambria" w:eastAsia="Calibri" w:hAnsi="Cambria"/>
          <w:sz w:val="22"/>
          <w:szCs w:val="22"/>
        </w:rPr>
        <w:tab/>
        <w:t>young.woman</w:t>
      </w:r>
      <w:r>
        <w:rPr>
          <w:rFonts w:ascii="Cambria" w:eastAsia="Calibri" w:hAnsi="Cambria"/>
          <w:sz w:val="22"/>
          <w:szCs w:val="22"/>
        </w:rPr>
        <w:tab/>
        <w:t>pencil</w:t>
      </w:r>
      <w:r>
        <w:rPr>
          <w:rFonts w:ascii="Cambria" w:eastAsia="Calibri" w:hAnsi="Cambria"/>
          <w:sz w:val="22"/>
          <w:szCs w:val="22"/>
        </w:rPr>
        <w:tab/>
        <w:t>OBL    man</w:t>
      </w:r>
    </w:p>
    <w:p w:rsidR="009A7E5E" w:rsidRDefault="009A7E5E" w:rsidP="009A7E5E">
      <w:pPr>
        <w:spacing w:line="276" w:lineRule="auto"/>
        <w:ind w:firstLine="720"/>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t>‘The woman (asked) the man to get a pencil.’</w:t>
      </w:r>
    </w:p>
    <w:p w:rsidR="009A7E5E" w:rsidRPr="00B44E4F" w:rsidRDefault="009A7E5E" w:rsidP="009A7E5E">
      <w:pPr>
        <w:spacing w:line="276" w:lineRule="auto"/>
        <w:ind w:firstLine="720"/>
        <w:jc w:val="both"/>
        <w:rPr>
          <w:rFonts w:ascii="Cambria" w:hAnsi="Cambria"/>
          <w:sz w:val="22"/>
          <w:szCs w:val="22"/>
        </w:rPr>
      </w:pPr>
      <w:r>
        <w:rPr>
          <w:rFonts w:ascii="Cambria" w:eastAsia="Calibri" w:hAnsi="Cambria"/>
          <w:sz w:val="22"/>
          <w:szCs w:val="22"/>
        </w:rPr>
        <w:tab/>
      </w:r>
      <w:r>
        <w:rPr>
          <w:rFonts w:ascii="Cambria" w:eastAsia="Calibri" w:hAnsi="Cambria"/>
          <w:sz w:val="22"/>
          <w:szCs w:val="22"/>
        </w:rPr>
        <w:tab/>
        <w:t>‘Nagpakuha ang dalaga ng lapis sa lalaki.’</w:t>
      </w:r>
    </w:p>
    <w:p w:rsidR="009A7E5E" w:rsidRDefault="009A7E5E" w:rsidP="009A7E5E">
      <w:pPr>
        <w:spacing w:line="276" w:lineRule="auto"/>
        <w:ind w:firstLine="720"/>
        <w:jc w:val="both"/>
        <w:rPr>
          <w:rFonts w:ascii="Cambria" w:hAnsi="Cambria"/>
          <w:sz w:val="22"/>
          <w:szCs w:val="22"/>
        </w:rPr>
      </w:pPr>
    </w:p>
    <w:p w:rsidR="009A7E5E" w:rsidRDefault="009A7E5E" w:rsidP="009A7E5E">
      <w:pPr>
        <w:spacing w:line="276" w:lineRule="auto"/>
        <w:ind w:left="720" w:firstLine="720"/>
        <w:jc w:val="both"/>
        <w:rPr>
          <w:rFonts w:ascii="Cambria" w:eastAsia="Calibri" w:hAnsi="Cambria" w:cs="Calibri"/>
          <w:i/>
          <w:sz w:val="22"/>
          <w:szCs w:val="22"/>
        </w:rPr>
      </w:pPr>
      <w:r>
        <w:rPr>
          <w:rFonts w:ascii="Cambria" w:hAnsi="Cambria"/>
          <w:sz w:val="22"/>
          <w:szCs w:val="22"/>
        </w:rPr>
        <w:t>b.</w:t>
      </w:r>
      <w:r>
        <w:rPr>
          <w:rFonts w:ascii="Cambria" w:hAnsi="Cambria"/>
          <w:sz w:val="22"/>
          <w:szCs w:val="22"/>
        </w:rPr>
        <w:tab/>
      </w:r>
      <w:r w:rsidRPr="00B44E4F">
        <w:rPr>
          <w:rFonts w:ascii="Cambria" w:eastAsia="Calibri" w:hAnsi="Cambria"/>
          <w:i/>
          <w:sz w:val="22"/>
          <w:szCs w:val="22"/>
          <w:highlight w:val="white"/>
        </w:rPr>
        <w:t>da</w:t>
      </w:r>
      <w:r w:rsidRPr="00B44E4F">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da</w:t>
      </w:r>
      <w:r w:rsidRPr="00B44E4F">
        <w:rPr>
          <w:rFonts w:ascii="Cambria" w:eastAsia="Calibri" w:hAnsi="Cambria" w:cs="Calibri"/>
          <w:i/>
          <w:sz w:val="22"/>
          <w:szCs w:val="22"/>
          <w:highlight w:val="white"/>
        </w:rPr>
        <w:t>ŋ</w:t>
      </w:r>
      <w:r w:rsidRPr="00B44E4F">
        <w:rPr>
          <w:rFonts w:ascii="Cambria" w:eastAsia="Calibri" w:hAnsi="Cambria"/>
          <w:i/>
          <w:sz w:val="22"/>
          <w:szCs w:val="22"/>
          <w:highlight w:val="white"/>
        </w:rPr>
        <w:t>gas</w:t>
      </w:r>
      <w:r w:rsidRPr="00B44E4F">
        <w:rPr>
          <w:rFonts w:ascii="Cambria" w:eastAsia="Calibri" w:hAnsi="Cambria" w:cs="Calibri"/>
          <w:i/>
          <w:sz w:val="22"/>
          <w:szCs w:val="22"/>
          <w:highlight w:val="white"/>
        </w:rPr>
        <w:t>ə</w:t>
      </w:r>
      <w:r w:rsidRPr="00B44E4F">
        <w:rPr>
          <w:rFonts w:ascii="Cambria" w:eastAsia="Calibri" w:hAnsi="Cambria"/>
          <w:i/>
          <w:sz w:val="22"/>
          <w:szCs w:val="22"/>
          <w:highlight w:val="white"/>
        </w:rPr>
        <w:t>n</w:t>
      </w:r>
      <w:r w:rsidRPr="00B44E4F">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ba</w:t>
      </w:r>
      <w:r w:rsidRPr="00B44E4F">
        <w:rPr>
          <w:rFonts w:ascii="Cambria" w:hAnsi="Cambria"/>
          <w:i/>
          <w:sz w:val="22"/>
          <w:szCs w:val="22"/>
          <w:highlight w:val="white"/>
        </w:rPr>
        <w:t xml:space="preserve"> </w:t>
      </w:r>
      <w:r>
        <w:rPr>
          <w:rFonts w:ascii="Cambria" w:hAnsi="Cambria"/>
          <w:i/>
          <w:sz w:val="22"/>
          <w:szCs w:val="22"/>
          <w:highlight w:val="white"/>
        </w:rPr>
        <w:tab/>
      </w:r>
      <w:r w:rsidRPr="00B44E4F">
        <w:rPr>
          <w:rFonts w:ascii="Cambria" w:eastAsia="Calibri" w:hAnsi="Cambria"/>
          <w:i/>
          <w:sz w:val="22"/>
          <w:szCs w:val="22"/>
          <w:highlight w:val="white"/>
        </w:rPr>
        <w:t>mag</w:t>
      </w:r>
      <w:r>
        <w:rPr>
          <w:rFonts w:ascii="Cambria" w:eastAsia="Calibri" w:hAnsi="Cambria"/>
          <w:i/>
          <w:sz w:val="22"/>
          <w:szCs w:val="22"/>
          <w:highlight w:val="white"/>
        </w:rPr>
        <w:t>-</w:t>
      </w:r>
      <w:r w:rsidRPr="00B44E4F">
        <w:rPr>
          <w:rFonts w:ascii="Cambria" w:eastAsia="Calibri" w:hAnsi="Cambria"/>
          <w:i/>
          <w:sz w:val="22"/>
          <w:szCs w:val="22"/>
          <w:highlight w:val="white"/>
        </w:rPr>
        <w:t>pa</w:t>
      </w:r>
      <w:r>
        <w:rPr>
          <w:rFonts w:ascii="Cambria" w:eastAsia="Calibri" w:hAnsi="Cambria"/>
          <w:i/>
          <w:sz w:val="22"/>
          <w:szCs w:val="22"/>
          <w:highlight w:val="white"/>
        </w:rPr>
        <w:t>-</w:t>
      </w:r>
      <w:r w:rsidRPr="00B44E4F">
        <w:rPr>
          <w:rFonts w:ascii="Cambria" w:eastAsia="Calibri" w:hAnsi="Cambria"/>
          <w:i/>
          <w:sz w:val="22"/>
          <w:szCs w:val="22"/>
          <w:highlight w:val="white"/>
        </w:rPr>
        <w:t>lakalak</w:t>
      </w:r>
      <w:r w:rsidRPr="00B44E4F">
        <w:rPr>
          <w:rFonts w:ascii="Cambria" w:hAnsi="Cambria"/>
          <w:i/>
          <w:sz w:val="22"/>
          <w:szCs w:val="22"/>
          <w:highlight w:val="white"/>
        </w:rPr>
        <w:t xml:space="preserve"> </w:t>
      </w:r>
      <w:r>
        <w:rPr>
          <w:rFonts w:ascii="Cambria" w:hAnsi="Cambria"/>
          <w:i/>
          <w:sz w:val="22"/>
          <w:szCs w:val="22"/>
          <w:highlight w:val="white"/>
        </w:rPr>
        <w:t xml:space="preserve">     </w:t>
      </w:r>
      <w:r w:rsidRPr="00B44E4F">
        <w:rPr>
          <w:rFonts w:ascii="Cambria" w:eastAsia="Calibri" w:hAnsi="Cambria"/>
          <w:i/>
          <w:sz w:val="22"/>
          <w:szCs w:val="22"/>
          <w:highlight w:val="white"/>
        </w:rPr>
        <w:t>sapa</w:t>
      </w:r>
      <w:r w:rsidRPr="00B44E4F">
        <w:rPr>
          <w:rFonts w:ascii="Cambria" w:eastAsia="Calibri" w:hAnsi="Cambria" w:cs="Calibri"/>
          <w:i/>
          <w:sz w:val="22"/>
          <w:szCs w:val="22"/>
          <w:highlight w:val="white"/>
        </w:rPr>
        <w:t>ʔ</w:t>
      </w:r>
    </w:p>
    <w:p w:rsidR="009A7E5E" w:rsidRDefault="009A7E5E" w:rsidP="009A7E5E">
      <w:pPr>
        <w:spacing w:line="276" w:lineRule="auto"/>
        <w:ind w:firstLine="720"/>
        <w:jc w:val="both"/>
        <w:rPr>
          <w:rFonts w:ascii="Cambria" w:eastAsia="Calibri" w:hAnsi="Cambria" w:cs="Calibri"/>
          <w:sz w:val="22"/>
          <w:szCs w:val="22"/>
        </w:rPr>
      </w:pPr>
      <w:r>
        <w:rPr>
          <w:rFonts w:ascii="Cambria" w:eastAsia="Calibri" w:hAnsi="Cambria" w:cs="Calibri"/>
          <w:i/>
          <w:sz w:val="22"/>
          <w:szCs w:val="22"/>
        </w:rPr>
        <w:tab/>
      </w:r>
      <w:r>
        <w:rPr>
          <w:rFonts w:ascii="Cambria" w:eastAsia="Calibri" w:hAnsi="Cambria" w:cs="Calibri"/>
          <w:i/>
          <w:sz w:val="22"/>
          <w:szCs w:val="22"/>
        </w:rPr>
        <w:tab/>
      </w:r>
      <w:r>
        <w:rPr>
          <w:rFonts w:ascii="Cambria" w:eastAsia="Calibri" w:hAnsi="Cambria" w:cs="Calibri"/>
          <w:sz w:val="22"/>
          <w:szCs w:val="22"/>
        </w:rPr>
        <w:t>CORE</w:t>
      </w:r>
      <w:r>
        <w:rPr>
          <w:rFonts w:ascii="Cambria" w:eastAsia="Calibri" w:hAnsi="Cambria" w:cs="Calibri"/>
          <w:sz w:val="22"/>
          <w:szCs w:val="22"/>
        </w:rPr>
        <w:tab/>
        <w:t>young.woman</w:t>
      </w:r>
      <w:r>
        <w:rPr>
          <w:rFonts w:ascii="Cambria" w:eastAsia="Calibri" w:hAnsi="Cambria" w:cs="Calibri"/>
          <w:sz w:val="22"/>
          <w:szCs w:val="22"/>
        </w:rPr>
        <w:tab/>
        <w:t>INV</w:t>
      </w:r>
      <w:r>
        <w:rPr>
          <w:rFonts w:ascii="Cambria" w:eastAsia="Calibri" w:hAnsi="Cambria" w:cs="Calibri"/>
          <w:sz w:val="22"/>
          <w:szCs w:val="22"/>
        </w:rPr>
        <w:tab/>
        <w:t>AF-CAUS-boil</w:t>
      </w:r>
      <w:r>
        <w:rPr>
          <w:rFonts w:ascii="Cambria" w:eastAsia="Calibri" w:hAnsi="Cambria" w:cs="Calibri"/>
          <w:sz w:val="22"/>
          <w:szCs w:val="22"/>
        </w:rPr>
        <w:tab/>
        <w:t xml:space="preserve">      water</w:t>
      </w:r>
    </w:p>
    <w:p w:rsidR="009A7E5E" w:rsidRDefault="009A7E5E" w:rsidP="009A7E5E">
      <w:pPr>
        <w:spacing w:line="276" w:lineRule="auto"/>
        <w:ind w:left="720"/>
        <w:jc w:val="both"/>
        <w:rPr>
          <w:rFonts w:ascii="Cambria" w:eastAsia="Calibri" w:hAnsi="Cambria" w:cs="Calibri"/>
          <w:sz w:val="22"/>
          <w:szCs w:val="22"/>
        </w:rPr>
      </w:pPr>
      <w:r>
        <w:rPr>
          <w:rFonts w:ascii="Cambria" w:eastAsia="Calibri" w:hAnsi="Cambria" w:cs="Calibri"/>
          <w:sz w:val="22"/>
          <w:szCs w:val="22"/>
        </w:rPr>
        <w:tab/>
      </w:r>
      <w:r>
        <w:rPr>
          <w:rFonts w:ascii="Cambria" w:eastAsia="Calibri" w:hAnsi="Cambria" w:cs="Calibri"/>
          <w:sz w:val="22"/>
          <w:szCs w:val="22"/>
        </w:rPr>
        <w:tab/>
        <w:t xml:space="preserve">‘The young woman (is the one who) boiled the water (caused the water </w:t>
      </w:r>
    </w:p>
    <w:p w:rsidR="009A7E5E" w:rsidRDefault="009A7E5E" w:rsidP="009A7E5E">
      <w:pPr>
        <w:spacing w:line="276" w:lineRule="auto"/>
        <w:ind w:left="1440" w:firstLine="720"/>
        <w:jc w:val="both"/>
        <w:rPr>
          <w:rFonts w:ascii="Cambria" w:eastAsia="Calibri" w:hAnsi="Cambria" w:cs="Calibri"/>
          <w:sz w:val="22"/>
          <w:szCs w:val="22"/>
        </w:rPr>
      </w:pPr>
      <w:r>
        <w:rPr>
          <w:rFonts w:ascii="Cambria" w:eastAsia="Calibri" w:hAnsi="Cambria" w:cs="Calibri"/>
          <w:sz w:val="22"/>
          <w:szCs w:val="22"/>
        </w:rPr>
        <w:t>to boil).’</w:t>
      </w:r>
    </w:p>
    <w:p w:rsidR="009A7E5E" w:rsidRDefault="009A7E5E" w:rsidP="009A7E5E">
      <w:pPr>
        <w:spacing w:line="480" w:lineRule="auto"/>
        <w:ind w:left="1440" w:firstLine="720"/>
        <w:jc w:val="both"/>
        <w:rPr>
          <w:rFonts w:ascii="Cambria" w:eastAsia="Calibri" w:hAnsi="Cambria" w:cs="Calibri"/>
          <w:sz w:val="22"/>
          <w:szCs w:val="22"/>
        </w:rPr>
      </w:pPr>
      <w:r>
        <w:rPr>
          <w:rFonts w:ascii="Cambria" w:eastAsia="Calibri" w:hAnsi="Cambria" w:cs="Calibri"/>
          <w:sz w:val="22"/>
          <w:szCs w:val="22"/>
        </w:rPr>
        <w:t>‘Ang dalaga ang nagpakulo ng tubig.’</w:t>
      </w:r>
    </w:p>
    <w:p w:rsidR="009A7E5E" w:rsidRDefault="009A7E5E" w:rsidP="009A7E5E">
      <w:pPr>
        <w:spacing w:line="276" w:lineRule="auto"/>
        <w:jc w:val="both"/>
        <w:rPr>
          <w:rFonts w:ascii="Cambria" w:hAnsi="Cambria"/>
          <w:sz w:val="22"/>
          <w:szCs w:val="22"/>
        </w:rPr>
      </w:pPr>
      <w:r>
        <w:rPr>
          <w:rFonts w:ascii="Cambria" w:hAnsi="Cambria"/>
          <w:sz w:val="22"/>
          <w:szCs w:val="22"/>
        </w:rPr>
        <w:t>For verbs that do not combine with these imperfective affixes, interpretation of the state of completion of the action that they denote is dependent on the context in which they are uttered. This phenomenon is discussed further in 4.2.4.</w:t>
      </w:r>
    </w:p>
    <w:p w:rsidR="009A7E5E" w:rsidRDefault="009A7E5E" w:rsidP="009A7E5E">
      <w:pPr>
        <w:spacing w:line="276" w:lineRule="auto"/>
        <w:jc w:val="both"/>
        <w:rPr>
          <w:rFonts w:ascii="Cambria" w:hAnsi="Cambria"/>
          <w:sz w:val="22"/>
          <w:szCs w:val="22"/>
        </w:rPr>
      </w:pPr>
    </w:p>
    <w:p w:rsidR="009A7E5E" w:rsidRDefault="009A7E5E" w:rsidP="009A7E5E">
      <w:pPr>
        <w:spacing w:line="276" w:lineRule="auto"/>
        <w:jc w:val="both"/>
        <w:rPr>
          <w:rFonts w:ascii="Cambria" w:hAnsi="Cambria"/>
          <w:b/>
          <w:sz w:val="22"/>
          <w:szCs w:val="22"/>
        </w:rPr>
      </w:pPr>
      <w:r>
        <w:rPr>
          <w:rFonts w:ascii="Cambria" w:hAnsi="Cambria"/>
          <w:b/>
          <w:sz w:val="22"/>
          <w:szCs w:val="22"/>
        </w:rPr>
        <w:t>4.2.3 Contemplative Aspect</w:t>
      </w:r>
    </w:p>
    <w:p w:rsidR="009A7E5E" w:rsidRDefault="009A7E5E" w:rsidP="009A7E5E">
      <w:pPr>
        <w:spacing w:line="276" w:lineRule="auto"/>
        <w:jc w:val="both"/>
        <w:rPr>
          <w:rFonts w:ascii="Cambria" w:hAnsi="Cambria"/>
          <w:sz w:val="22"/>
          <w:szCs w:val="22"/>
        </w:rPr>
      </w:pPr>
      <w:r>
        <w:rPr>
          <w:rFonts w:ascii="Cambria" w:hAnsi="Cambria"/>
          <w:sz w:val="22"/>
          <w:szCs w:val="22"/>
        </w:rPr>
        <w:t xml:space="preserve">Iraya has a contemplative aspect marker, </w:t>
      </w:r>
      <w:r>
        <w:rPr>
          <w:rFonts w:ascii="Cambria" w:hAnsi="Cambria"/>
          <w:i/>
          <w:sz w:val="22"/>
          <w:szCs w:val="22"/>
        </w:rPr>
        <w:t xml:space="preserve">bataj, </w:t>
      </w:r>
      <w:r>
        <w:rPr>
          <w:rFonts w:ascii="Cambria" w:hAnsi="Cambria"/>
          <w:sz w:val="22"/>
          <w:szCs w:val="22"/>
        </w:rPr>
        <w:t>which is placed before the verb to indicate that the action indicated by the verb has not yet begun. The verb usually takes the perfective form. The verb’s perfective form may be explicitly marked, as with the verbs in (27a &amp; b) below, or the verb may not have a distinct perfective form, as with the verb in (27c &amp; d) below.</w:t>
      </w:r>
    </w:p>
    <w:p w:rsidR="009A7E5E" w:rsidRDefault="009A7E5E" w:rsidP="009A7E5E">
      <w:pPr>
        <w:spacing w:line="276" w:lineRule="auto"/>
        <w:jc w:val="both"/>
        <w:rPr>
          <w:rFonts w:ascii="Cambria" w:hAnsi="Cambria"/>
          <w:sz w:val="22"/>
          <w:szCs w:val="22"/>
        </w:rPr>
      </w:pPr>
    </w:p>
    <w:p w:rsidR="009A7E5E" w:rsidRDefault="009A7E5E" w:rsidP="009A7E5E">
      <w:pPr>
        <w:spacing w:line="276" w:lineRule="auto"/>
        <w:jc w:val="both"/>
        <w:rPr>
          <w:rFonts w:ascii="Cambria" w:eastAsia="Calibri" w:hAnsi="Cambria"/>
          <w:b/>
          <w:i/>
          <w:sz w:val="22"/>
          <w:szCs w:val="22"/>
        </w:rPr>
      </w:pPr>
      <w:r>
        <w:rPr>
          <w:rFonts w:ascii="Cambria" w:hAnsi="Cambria"/>
          <w:sz w:val="22"/>
          <w:szCs w:val="22"/>
        </w:rPr>
        <w:tab/>
        <w:t>(27)</w:t>
      </w:r>
      <w:r>
        <w:rPr>
          <w:rFonts w:ascii="Cambria" w:hAnsi="Cambria"/>
          <w:sz w:val="22"/>
          <w:szCs w:val="22"/>
        </w:rPr>
        <w:tab/>
        <w:t>a.</w:t>
      </w:r>
      <w:r>
        <w:rPr>
          <w:rFonts w:ascii="Cambria" w:hAnsi="Cambria"/>
          <w:sz w:val="22"/>
          <w:szCs w:val="22"/>
        </w:rPr>
        <w:tab/>
      </w:r>
      <w:r>
        <w:rPr>
          <w:rFonts w:ascii="Cambria" w:hAnsi="Cambria"/>
          <w:b/>
          <w:i/>
          <w:sz w:val="22"/>
          <w:szCs w:val="22"/>
        </w:rPr>
        <w:t>bataj</w:t>
      </w:r>
      <w:r>
        <w:rPr>
          <w:rFonts w:ascii="Cambria" w:hAnsi="Cambria"/>
          <w:b/>
          <w:i/>
          <w:sz w:val="22"/>
          <w:szCs w:val="22"/>
        </w:rPr>
        <w:tab/>
      </w:r>
      <w:r w:rsidRPr="00601E6F">
        <w:rPr>
          <w:rFonts w:ascii="Cambria" w:eastAsia="Calibri" w:hAnsi="Cambria"/>
          <w:b/>
          <w:i/>
          <w:sz w:val="22"/>
          <w:szCs w:val="22"/>
        </w:rPr>
        <w:t>p&lt;ʊm&gt;araʔʊj</w:t>
      </w:r>
      <w:r>
        <w:rPr>
          <w:rFonts w:ascii="Cambria" w:eastAsia="Calibri" w:hAnsi="Cambria"/>
          <w:b/>
          <w:i/>
          <w:sz w:val="22"/>
          <w:szCs w:val="22"/>
        </w:rPr>
        <w:tab/>
      </w:r>
      <w:r w:rsidRPr="00601E6F">
        <w:rPr>
          <w:rFonts w:ascii="Cambria" w:eastAsia="Calibri" w:hAnsi="Cambria"/>
          <w:i/>
          <w:sz w:val="22"/>
          <w:szCs w:val="22"/>
        </w:rPr>
        <w:t>da</w:t>
      </w:r>
      <w:r w:rsidRPr="00601E6F">
        <w:rPr>
          <w:rFonts w:ascii="Cambria" w:eastAsia="Calibri" w:hAnsi="Cambria"/>
          <w:i/>
          <w:sz w:val="22"/>
          <w:szCs w:val="22"/>
        </w:rPr>
        <w:tab/>
        <w:t>daŋgasən</w:t>
      </w:r>
      <w:r w:rsidRPr="00601E6F">
        <w:rPr>
          <w:rFonts w:ascii="Cambria" w:eastAsia="Calibri" w:hAnsi="Cambria"/>
          <w:i/>
          <w:sz w:val="22"/>
          <w:szCs w:val="22"/>
        </w:rPr>
        <w:tab/>
        <w:t>sa</w:t>
      </w:r>
      <w:r w:rsidRPr="00601E6F">
        <w:rPr>
          <w:rFonts w:ascii="Cambria" w:eastAsia="Calibri" w:hAnsi="Cambria"/>
          <w:i/>
          <w:sz w:val="22"/>
          <w:szCs w:val="22"/>
        </w:rPr>
        <w:tab/>
        <w:t>ʔadajɔ</w:t>
      </w:r>
    </w:p>
    <w:p w:rsidR="009A7E5E" w:rsidRDefault="009A7E5E" w:rsidP="009A7E5E">
      <w:pPr>
        <w:spacing w:line="276" w:lineRule="auto"/>
        <w:jc w:val="both"/>
        <w:rPr>
          <w:rFonts w:ascii="Cambria" w:eastAsia="Calibri" w:hAnsi="Cambria"/>
          <w:sz w:val="22"/>
          <w:szCs w:val="22"/>
        </w:rPr>
      </w:pPr>
      <w:r>
        <w:rPr>
          <w:rFonts w:ascii="Cambria" w:eastAsia="Calibri" w:hAnsi="Cambria"/>
          <w:b/>
          <w:i/>
          <w:sz w:val="22"/>
          <w:szCs w:val="22"/>
        </w:rPr>
        <w:tab/>
      </w:r>
      <w:r>
        <w:rPr>
          <w:rFonts w:ascii="Cambria" w:eastAsia="Calibri" w:hAnsi="Cambria"/>
          <w:b/>
          <w:i/>
          <w:sz w:val="22"/>
          <w:szCs w:val="22"/>
        </w:rPr>
        <w:tab/>
      </w:r>
      <w:r>
        <w:rPr>
          <w:rFonts w:ascii="Cambria" w:eastAsia="Calibri" w:hAnsi="Cambria"/>
          <w:b/>
          <w:i/>
          <w:sz w:val="22"/>
          <w:szCs w:val="22"/>
        </w:rPr>
        <w:tab/>
      </w:r>
      <w:r>
        <w:rPr>
          <w:rFonts w:ascii="Cambria" w:eastAsia="Calibri" w:hAnsi="Cambria"/>
          <w:sz w:val="22"/>
          <w:szCs w:val="22"/>
        </w:rPr>
        <w:t>CONT</w:t>
      </w:r>
      <w:r>
        <w:rPr>
          <w:rFonts w:ascii="Cambria" w:eastAsia="Calibri" w:hAnsi="Cambria"/>
          <w:sz w:val="22"/>
          <w:szCs w:val="22"/>
        </w:rPr>
        <w:tab/>
        <w:t>&lt;AF.PERF&gt;go</w:t>
      </w:r>
      <w:r>
        <w:rPr>
          <w:rFonts w:ascii="Cambria" w:eastAsia="Calibri" w:hAnsi="Cambria"/>
          <w:sz w:val="22"/>
          <w:szCs w:val="22"/>
        </w:rPr>
        <w:tab/>
        <w:t>CORE</w:t>
      </w:r>
      <w:r>
        <w:rPr>
          <w:rFonts w:ascii="Cambria" w:eastAsia="Calibri" w:hAnsi="Cambria"/>
          <w:sz w:val="22"/>
          <w:szCs w:val="22"/>
        </w:rPr>
        <w:tab/>
        <w:t>young.woman</w:t>
      </w:r>
      <w:r>
        <w:rPr>
          <w:rFonts w:ascii="Cambria" w:eastAsia="Calibri" w:hAnsi="Cambria"/>
          <w:sz w:val="22"/>
          <w:szCs w:val="22"/>
        </w:rPr>
        <w:tab/>
        <w:t>OBL</w:t>
      </w:r>
      <w:r>
        <w:rPr>
          <w:rFonts w:ascii="Cambria" w:eastAsia="Calibri" w:hAnsi="Cambria"/>
          <w:sz w:val="22"/>
          <w:szCs w:val="22"/>
        </w:rPr>
        <w:tab/>
        <w:t>far</w:t>
      </w:r>
    </w:p>
    <w:p w:rsidR="009A7E5E" w:rsidRDefault="009A7E5E" w:rsidP="009A7E5E">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young woman will go to a far (place).’</w:t>
      </w:r>
    </w:p>
    <w:p w:rsidR="009A7E5E" w:rsidRDefault="009A7E5E" w:rsidP="009A7E5E">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‘Pupunta ang dalaga sa malayo(ng lugar).’</w:t>
      </w:r>
    </w:p>
    <w:p w:rsidR="00A40B33" w:rsidRDefault="00A40B33" w:rsidP="009A7E5E">
      <w:pPr>
        <w:spacing w:line="276" w:lineRule="auto"/>
        <w:jc w:val="both"/>
        <w:rPr>
          <w:rFonts w:ascii="Cambria" w:eastAsia="Calibri" w:hAnsi="Cambria"/>
          <w:sz w:val="22"/>
          <w:szCs w:val="22"/>
        </w:rPr>
      </w:pPr>
    </w:p>
    <w:p w:rsidR="009A7E5E" w:rsidRDefault="009A7E5E" w:rsidP="009A7E5E">
      <w:pPr>
        <w:spacing w:line="276" w:lineRule="auto"/>
        <w:jc w:val="both"/>
        <w:rPr>
          <w:rFonts w:ascii="Cambria" w:eastAsia="Calibri" w:hAnsi="Cambria"/>
          <w:i/>
          <w:sz w:val="22"/>
          <w:szCs w:val="22"/>
        </w:rPr>
      </w:pPr>
      <w:r>
        <w:rPr>
          <w:rFonts w:ascii="Cambria" w:eastAsia="Calibri" w:hAnsi="Cambria"/>
          <w:sz w:val="22"/>
          <w:szCs w:val="22"/>
        </w:rPr>
        <w:tab/>
      </w:r>
      <w:r>
        <w:rPr>
          <w:rFonts w:ascii="Cambria" w:eastAsia="Calibri" w:hAnsi="Cambria"/>
          <w:sz w:val="22"/>
          <w:szCs w:val="22"/>
        </w:rPr>
        <w:tab/>
        <w:t>b.</w:t>
      </w:r>
      <w:r>
        <w:rPr>
          <w:rFonts w:ascii="Cambria" w:eastAsia="Calibri" w:hAnsi="Cambria"/>
          <w:sz w:val="22"/>
          <w:szCs w:val="22"/>
        </w:rPr>
        <w:tab/>
      </w:r>
      <w:r>
        <w:rPr>
          <w:rFonts w:ascii="Cambria" w:eastAsia="Calibri" w:hAnsi="Cambria"/>
          <w:b/>
          <w:i/>
          <w:sz w:val="22"/>
          <w:szCs w:val="22"/>
        </w:rPr>
        <w:t>bataj</w:t>
      </w:r>
      <w:r>
        <w:rPr>
          <w:rFonts w:ascii="Cambria" w:eastAsia="Calibri" w:hAnsi="Cambria"/>
          <w:b/>
          <w:i/>
          <w:sz w:val="22"/>
          <w:szCs w:val="22"/>
        </w:rPr>
        <w:tab/>
        <w:t xml:space="preserve">t&lt;ɪn&gt;abʊj            </w:t>
      </w:r>
      <w:r>
        <w:rPr>
          <w:rFonts w:ascii="Cambria" w:eastAsia="Calibri" w:hAnsi="Cambria"/>
          <w:i/>
          <w:sz w:val="22"/>
          <w:szCs w:val="22"/>
        </w:rPr>
        <w:t>da        ʔʊŋa  da        kɛndɪ  sa</w:t>
      </w:r>
      <w:r>
        <w:rPr>
          <w:rFonts w:ascii="Cambria" w:eastAsia="Calibri" w:hAnsi="Cambria"/>
          <w:i/>
          <w:sz w:val="22"/>
          <w:szCs w:val="22"/>
        </w:rPr>
        <w:tab/>
        <w:t xml:space="preserve">  daŋgasən</w:t>
      </w:r>
    </w:p>
    <w:p w:rsidR="009A7E5E" w:rsidRDefault="009A7E5E" w:rsidP="009A7E5E">
      <w:pPr>
        <w:spacing w:line="276" w:lineRule="auto"/>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CONT</w:t>
      </w:r>
      <w:r>
        <w:rPr>
          <w:rFonts w:ascii="Cambria" w:eastAsia="Calibri" w:hAnsi="Cambria"/>
          <w:sz w:val="22"/>
          <w:szCs w:val="22"/>
        </w:rPr>
        <w:tab/>
        <w:t>&lt;PF.PERF&gt;give  CORE  child CORE  candy OBL</w:t>
      </w:r>
      <w:r>
        <w:rPr>
          <w:rFonts w:ascii="Cambria" w:eastAsia="Calibri" w:hAnsi="Cambria"/>
          <w:sz w:val="22"/>
          <w:szCs w:val="22"/>
        </w:rPr>
        <w:tab/>
        <w:t xml:space="preserve">  young.woman</w:t>
      </w:r>
    </w:p>
    <w:p w:rsidR="009A7E5E" w:rsidRDefault="009A7E5E" w:rsidP="009A7E5E">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child will give the candy to the young woman.’</w:t>
      </w:r>
    </w:p>
    <w:p w:rsidR="009A7E5E" w:rsidRDefault="009A7E5E" w:rsidP="009A7E5E">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‘Ibibigay ng bata ang kendi sa dalaga.’</w:t>
      </w:r>
    </w:p>
    <w:p w:rsidR="009A7E5E" w:rsidRDefault="009A7E5E" w:rsidP="009A7E5E">
      <w:pPr>
        <w:spacing w:line="276" w:lineRule="auto"/>
        <w:jc w:val="both"/>
        <w:rPr>
          <w:rFonts w:ascii="Cambria" w:eastAsia="Calibri" w:hAnsi="Cambria"/>
          <w:i/>
          <w:sz w:val="22"/>
          <w:szCs w:val="22"/>
        </w:rPr>
      </w:pPr>
      <w:r>
        <w:rPr>
          <w:rFonts w:ascii="Cambria" w:eastAsia="Calibri" w:hAnsi="Cambria"/>
          <w:sz w:val="22"/>
          <w:szCs w:val="22"/>
        </w:rPr>
        <w:tab/>
      </w:r>
      <w:r>
        <w:rPr>
          <w:rFonts w:ascii="Cambria" w:eastAsia="Calibri" w:hAnsi="Cambria"/>
          <w:sz w:val="22"/>
          <w:szCs w:val="22"/>
        </w:rPr>
        <w:tab/>
        <w:t>c.</w:t>
      </w:r>
      <w:r>
        <w:rPr>
          <w:rFonts w:ascii="Cambria" w:eastAsia="Calibri" w:hAnsi="Cambria"/>
          <w:sz w:val="22"/>
          <w:szCs w:val="22"/>
        </w:rPr>
        <w:tab/>
      </w:r>
      <w:r>
        <w:rPr>
          <w:rFonts w:ascii="Cambria" w:eastAsia="Calibri" w:hAnsi="Cambria"/>
          <w:i/>
          <w:sz w:val="22"/>
          <w:szCs w:val="22"/>
        </w:rPr>
        <w:t>ʔakʊ</w:t>
      </w:r>
      <w:r>
        <w:rPr>
          <w:rFonts w:ascii="Cambria" w:eastAsia="Calibri" w:hAnsi="Cambria"/>
          <w:i/>
          <w:sz w:val="22"/>
          <w:szCs w:val="22"/>
        </w:rPr>
        <w:tab/>
      </w:r>
      <w:r>
        <w:rPr>
          <w:rFonts w:ascii="Cambria" w:eastAsia="Calibri" w:hAnsi="Cambria"/>
          <w:i/>
          <w:sz w:val="22"/>
          <w:szCs w:val="22"/>
        </w:rPr>
        <w:tab/>
        <w:t>ba</w:t>
      </w:r>
      <w:r>
        <w:rPr>
          <w:rFonts w:ascii="Cambria" w:eastAsia="Calibri" w:hAnsi="Cambria"/>
          <w:i/>
          <w:sz w:val="22"/>
          <w:szCs w:val="22"/>
        </w:rPr>
        <w:tab/>
      </w:r>
      <w:r w:rsidRPr="001007F3">
        <w:rPr>
          <w:rFonts w:ascii="Cambria" w:eastAsia="Calibri" w:hAnsi="Cambria"/>
          <w:b/>
          <w:i/>
          <w:sz w:val="22"/>
          <w:szCs w:val="22"/>
        </w:rPr>
        <w:t>bataj</w:t>
      </w:r>
      <w:r w:rsidRPr="001007F3">
        <w:rPr>
          <w:rFonts w:ascii="Cambria" w:eastAsia="Calibri" w:hAnsi="Cambria"/>
          <w:b/>
          <w:i/>
          <w:sz w:val="22"/>
          <w:szCs w:val="22"/>
        </w:rPr>
        <w:tab/>
        <w:t>mag-kalək</w:t>
      </w:r>
    </w:p>
    <w:p w:rsidR="009A7E5E" w:rsidRDefault="009A7E5E" w:rsidP="009A7E5E">
      <w:pPr>
        <w:spacing w:line="276" w:lineRule="auto"/>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1SG.NOM</w:t>
      </w:r>
      <w:r>
        <w:rPr>
          <w:rFonts w:ascii="Cambria" w:eastAsia="Calibri" w:hAnsi="Cambria"/>
          <w:sz w:val="22"/>
          <w:szCs w:val="22"/>
        </w:rPr>
        <w:tab/>
        <w:t>INV</w:t>
      </w:r>
      <w:r>
        <w:rPr>
          <w:rFonts w:ascii="Cambria" w:eastAsia="Calibri" w:hAnsi="Cambria"/>
          <w:sz w:val="22"/>
          <w:szCs w:val="22"/>
        </w:rPr>
        <w:tab/>
        <w:t>CONT</w:t>
      </w:r>
      <w:r>
        <w:rPr>
          <w:rFonts w:ascii="Cambria" w:eastAsia="Calibri" w:hAnsi="Cambria"/>
          <w:sz w:val="22"/>
          <w:szCs w:val="22"/>
        </w:rPr>
        <w:tab/>
        <w:t>AF-sleep</w:t>
      </w:r>
    </w:p>
    <w:p w:rsidR="009A7E5E" w:rsidRDefault="009A7E5E" w:rsidP="009A7E5E">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‘I will sleep.’</w:t>
      </w:r>
    </w:p>
    <w:p w:rsidR="009A7E5E" w:rsidRDefault="009A7E5E" w:rsidP="009A7E5E">
      <w:pPr>
        <w:spacing w:line="480"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‘Ako ay matutulog.’</w:t>
      </w:r>
    </w:p>
    <w:p w:rsidR="009A7E5E" w:rsidRDefault="009A7E5E" w:rsidP="009A7E5E">
      <w:pPr>
        <w:spacing w:line="276" w:lineRule="auto"/>
        <w:jc w:val="both"/>
        <w:rPr>
          <w:rFonts w:ascii="Cambria" w:eastAsia="Calibri" w:hAnsi="Cambria"/>
          <w:i/>
          <w:sz w:val="22"/>
          <w:szCs w:val="22"/>
        </w:rPr>
      </w:pPr>
      <w:r>
        <w:rPr>
          <w:rFonts w:ascii="Cambria" w:eastAsia="Calibri" w:hAnsi="Cambria"/>
          <w:sz w:val="22"/>
          <w:szCs w:val="22"/>
        </w:rPr>
        <w:tab/>
      </w:r>
      <w:r>
        <w:rPr>
          <w:rFonts w:ascii="Cambria" w:eastAsia="Calibri" w:hAnsi="Cambria"/>
          <w:sz w:val="22"/>
          <w:szCs w:val="22"/>
        </w:rPr>
        <w:tab/>
        <w:t>d.</w:t>
      </w:r>
      <w:r>
        <w:rPr>
          <w:rFonts w:ascii="Cambria" w:eastAsia="Calibri" w:hAnsi="Cambria"/>
          <w:sz w:val="22"/>
          <w:szCs w:val="22"/>
        </w:rPr>
        <w:tab/>
      </w:r>
      <w:r>
        <w:rPr>
          <w:rFonts w:ascii="Cambria" w:eastAsia="Calibri" w:hAnsi="Cambria"/>
          <w:b/>
          <w:i/>
          <w:sz w:val="22"/>
          <w:szCs w:val="22"/>
        </w:rPr>
        <w:t>bataj</w:t>
      </w:r>
      <w:r>
        <w:rPr>
          <w:rFonts w:ascii="Cambria" w:eastAsia="Calibri" w:hAnsi="Cambria"/>
          <w:b/>
          <w:i/>
          <w:sz w:val="22"/>
          <w:szCs w:val="22"/>
        </w:rPr>
        <w:tab/>
        <w:t>pa-tɪndəg</w:t>
      </w:r>
      <w:r>
        <w:rPr>
          <w:rFonts w:ascii="Cambria" w:eastAsia="Calibri" w:hAnsi="Cambria"/>
          <w:b/>
          <w:i/>
          <w:sz w:val="22"/>
          <w:szCs w:val="22"/>
        </w:rPr>
        <w:tab/>
      </w:r>
      <w:r>
        <w:rPr>
          <w:rFonts w:ascii="Cambria" w:eastAsia="Calibri" w:hAnsi="Cambria"/>
          <w:i/>
          <w:sz w:val="22"/>
          <w:szCs w:val="22"/>
        </w:rPr>
        <w:t>pag</w:t>
      </w:r>
      <w:r>
        <w:rPr>
          <w:rFonts w:ascii="Cambria" w:eastAsia="Calibri" w:hAnsi="Cambria"/>
          <w:i/>
          <w:sz w:val="22"/>
          <w:szCs w:val="22"/>
        </w:rPr>
        <w:tab/>
      </w:r>
      <w:r w:rsidRPr="003A2D92">
        <w:rPr>
          <w:rFonts w:ascii="Cambria" w:eastAsia="Calibri" w:hAnsi="Cambria"/>
          <w:i/>
          <w:sz w:val="22"/>
          <w:szCs w:val="22"/>
        </w:rPr>
        <w:t>ʔ</w:t>
      </w:r>
      <w:r>
        <w:rPr>
          <w:rFonts w:ascii="Cambria" w:eastAsia="Calibri" w:hAnsi="Cambria"/>
          <w:i/>
          <w:sz w:val="22"/>
          <w:szCs w:val="22"/>
        </w:rPr>
        <w:t>ʊŋa</w:t>
      </w:r>
    </w:p>
    <w:p w:rsidR="009A7E5E" w:rsidRDefault="009A7E5E" w:rsidP="009A7E5E">
      <w:pPr>
        <w:spacing w:line="276" w:lineRule="auto"/>
        <w:jc w:val="both"/>
        <w:rPr>
          <w:rFonts w:ascii="Cambria" w:eastAsia="Calibri" w:hAnsi="Cambria"/>
          <w:sz w:val="22"/>
          <w:szCs w:val="22"/>
        </w:rPr>
      </w:pPr>
      <w:r>
        <w:rPr>
          <w:rFonts w:ascii="Cambria" w:eastAsia="Calibri" w:hAnsi="Cambria"/>
          <w:i/>
          <w:sz w:val="22"/>
          <w:szCs w:val="22"/>
        </w:rPr>
        <w:tab/>
      </w:r>
      <w:r>
        <w:rPr>
          <w:rFonts w:ascii="Cambria" w:eastAsia="Calibri" w:hAnsi="Cambria"/>
          <w:i/>
          <w:sz w:val="22"/>
          <w:szCs w:val="22"/>
        </w:rPr>
        <w:tab/>
      </w:r>
      <w:r>
        <w:rPr>
          <w:rFonts w:ascii="Cambria" w:eastAsia="Calibri" w:hAnsi="Cambria"/>
          <w:i/>
          <w:sz w:val="22"/>
          <w:szCs w:val="22"/>
        </w:rPr>
        <w:tab/>
      </w:r>
      <w:r>
        <w:rPr>
          <w:rFonts w:ascii="Cambria" w:eastAsia="Calibri" w:hAnsi="Cambria"/>
          <w:sz w:val="22"/>
          <w:szCs w:val="22"/>
        </w:rPr>
        <w:t>CONT</w:t>
      </w:r>
      <w:r>
        <w:rPr>
          <w:rFonts w:ascii="Cambria" w:eastAsia="Calibri" w:hAnsi="Cambria"/>
          <w:sz w:val="22"/>
          <w:szCs w:val="22"/>
        </w:rPr>
        <w:tab/>
        <w:t>AF-stand</w:t>
      </w:r>
      <w:r>
        <w:rPr>
          <w:rFonts w:ascii="Cambria" w:eastAsia="Calibri" w:hAnsi="Cambria"/>
          <w:sz w:val="22"/>
          <w:szCs w:val="22"/>
        </w:rPr>
        <w:tab/>
        <w:t>CORE</w:t>
      </w:r>
      <w:r>
        <w:rPr>
          <w:rFonts w:ascii="Cambria" w:eastAsia="Calibri" w:hAnsi="Cambria"/>
          <w:sz w:val="22"/>
          <w:szCs w:val="22"/>
        </w:rPr>
        <w:tab/>
        <w:t>child</w:t>
      </w:r>
    </w:p>
    <w:p w:rsidR="009A7E5E" w:rsidRDefault="009A7E5E" w:rsidP="009A7E5E">
      <w:pPr>
        <w:spacing w:line="276" w:lineRule="auto"/>
        <w:jc w:val="both"/>
        <w:rPr>
          <w:rFonts w:ascii="Cambria" w:eastAsia="Calibri" w:hAnsi="Cambria"/>
          <w:sz w:val="22"/>
          <w:szCs w:val="22"/>
        </w:rPr>
      </w:pPr>
      <w:r>
        <w:rPr>
          <w:rFonts w:ascii="Cambria" w:eastAsia="Calibri" w:hAnsi="Cambria"/>
          <w:sz w:val="22"/>
          <w:szCs w:val="22"/>
        </w:rPr>
        <w:tab/>
      </w:r>
      <w:r>
        <w:rPr>
          <w:rFonts w:ascii="Cambria" w:eastAsia="Calibri" w:hAnsi="Cambria"/>
          <w:sz w:val="22"/>
          <w:szCs w:val="22"/>
        </w:rPr>
        <w:tab/>
      </w:r>
      <w:r>
        <w:rPr>
          <w:rFonts w:ascii="Cambria" w:eastAsia="Calibri" w:hAnsi="Cambria"/>
          <w:sz w:val="22"/>
          <w:szCs w:val="22"/>
        </w:rPr>
        <w:tab/>
        <w:t>‘The child will stand.’</w:t>
      </w:r>
    </w:p>
    <w:p w:rsidR="00015676" w:rsidRDefault="009A7E5E" w:rsidP="009A7E5E">
      <w:pPr>
        <w:spacing w:line="480" w:lineRule="auto"/>
        <w:jc w:val="both"/>
        <w:rPr>
          <w:rFonts w:ascii="Cambria" w:eastAsia="Calibri" w:hAnsi="Cambria"/>
          <w:sz w:val="22"/>
          <w:szCs w:val="22"/>
        </w:rPr>
      </w:pPr>
      <w:r>
        <w:rPr>
          <w:rFonts w:ascii="Cambria" w:eastAsia="Calibri" w:hAnsi="Cambria"/>
          <w:sz w:val="22"/>
          <w:szCs w:val="22"/>
        </w:rPr>
        <w:lastRenderedPageBreak/>
        <w:tab/>
      </w:r>
      <w:r>
        <w:rPr>
          <w:rFonts w:ascii="Cambria" w:eastAsia="Calibri" w:hAnsi="Cambria"/>
          <w:sz w:val="22"/>
          <w:szCs w:val="22"/>
        </w:rPr>
        <w:tab/>
      </w:r>
      <w:r>
        <w:rPr>
          <w:rFonts w:ascii="Cambria" w:eastAsia="Calibri" w:hAnsi="Cambria"/>
          <w:sz w:val="22"/>
          <w:szCs w:val="22"/>
        </w:rPr>
        <w:tab/>
        <w:t xml:space="preserve">‘Tatayo ang bata.’ </w:t>
      </w:r>
    </w:p>
    <w:p w:rsidR="00015676" w:rsidRDefault="00015676" w:rsidP="00015676">
      <w:pPr>
        <w:spacing w:line="276" w:lineRule="auto"/>
        <w:jc w:val="both"/>
        <w:rPr>
          <w:rFonts w:ascii="Cambria" w:hAnsi="Cambria"/>
          <w:b/>
        </w:rPr>
      </w:pPr>
      <w:r>
        <w:rPr>
          <w:rFonts w:ascii="Cambria" w:hAnsi="Cambria"/>
          <w:b/>
        </w:rPr>
        <w:t xml:space="preserve">4.2.4 </w:t>
      </w:r>
      <w:r w:rsidRPr="00F87C86">
        <w:rPr>
          <w:rFonts w:ascii="Cambria" w:hAnsi="Cambria"/>
          <w:b/>
        </w:rPr>
        <w:t>Analytic aspect marking</w:t>
      </w:r>
    </w:p>
    <w:p w:rsidR="00015676" w:rsidRPr="00C677CE" w:rsidRDefault="00015676" w:rsidP="00015676">
      <w:pPr>
        <w:spacing w:line="276" w:lineRule="auto"/>
        <w:jc w:val="both"/>
        <w:rPr>
          <w:rFonts w:ascii="Cambria" w:hAnsi="Cambria"/>
          <w:sz w:val="22"/>
          <w:szCs w:val="22"/>
        </w:rPr>
      </w:pPr>
      <w:r>
        <w:rPr>
          <w:rFonts w:ascii="Cambria" w:hAnsi="Cambria"/>
          <w:sz w:val="22"/>
          <w:szCs w:val="22"/>
        </w:rPr>
        <w:t xml:space="preserve">Aspect in Iraya may be expressed through analytic means. This means that the aspect is expressed through independent free morphemes modifying the verb (Aikhenvald, 2015). Contemplative aspect in Iraya verbs is expressed through analytic means, as we have seen in §4.2.3, as it involves the placement of the contemplative marker </w:t>
      </w:r>
      <w:r>
        <w:rPr>
          <w:rFonts w:ascii="Cambria" w:hAnsi="Cambria"/>
          <w:i/>
          <w:sz w:val="22"/>
          <w:szCs w:val="22"/>
        </w:rPr>
        <w:t xml:space="preserve">bataj </w:t>
      </w:r>
      <w:r>
        <w:rPr>
          <w:rFonts w:ascii="Cambria" w:hAnsi="Cambria"/>
          <w:sz w:val="22"/>
          <w:szCs w:val="22"/>
        </w:rPr>
        <w:t xml:space="preserve">before the verb. </w:t>
      </w:r>
    </w:p>
    <w:p w:rsidR="00015676" w:rsidRDefault="00015676" w:rsidP="00015676">
      <w:pPr>
        <w:spacing w:line="276" w:lineRule="auto"/>
        <w:jc w:val="both"/>
        <w:rPr>
          <w:rFonts w:ascii="Cambria" w:eastAsia="Calibri" w:hAnsi="Cambria"/>
          <w:sz w:val="22"/>
          <w:szCs w:val="22"/>
        </w:rPr>
      </w:pPr>
    </w:p>
    <w:p w:rsidR="00015676" w:rsidRDefault="00015676" w:rsidP="00015676">
      <w:pPr>
        <w:spacing w:line="276" w:lineRule="auto"/>
        <w:jc w:val="both"/>
        <w:rPr>
          <w:rFonts w:ascii="Cambria" w:eastAsia="Calibri" w:hAnsi="Cambria"/>
          <w:sz w:val="22"/>
          <w:szCs w:val="22"/>
        </w:rPr>
      </w:pPr>
      <w:r>
        <w:rPr>
          <w:rFonts w:ascii="Cambria" w:eastAsia="Calibri" w:hAnsi="Cambria"/>
          <w:sz w:val="22"/>
          <w:szCs w:val="22"/>
        </w:rPr>
        <w:t>In §4.2.1 and §4.2.2, affixes that mark perfective and imperfective affixes were discussed, however, as previously mentioned, not all verbs may combine with these affixes. For verbs that do not combine with these affixes, whether or not the actions that they denote may be interpreted as having already been completed or still ongoing would depend on the context of the conversation. Below are examples where the sentences may be interpreted as perfective or imperfective. The affixes attached to the verbs in these sentences do not mark aspect.</w:t>
      </w:r>
    </w:p>
    <w:p w:rsidR="00015676" w:rsidRDefault="00015676" w:rsidP="00015676">
      <w:pPr>
        <w:jc w:val="both"/>
        <w:rPr>
          <w:rFonts w:ascii="Cambria" w:eastAsia="Calibri" w:hAnsi="Cambria"/>
          <w:sz w:val="22"/>
          <w:szCs w:val="22"/>
        </w:rPr>
      </w:pPr>
    </w:p>
    <w:p w:rsidR="00015676" w:rsidRPr="00EF78BA" w:rsidRDefault="00015676" w:rsidP="00015676">
      <w:pPr>
        <w:spacing w:line="276" w:lineRule="auto"/>
        <w:jc w:val="both"/>
        <w:rPr>
          <w:rFonts w:ascii="Cambria" w:hAnsi="Cambria"/>
          <w:i/>
          <w:sz w:val="22"/>
          <w:szCs w:val="22"/>
        </w:rPr>
      </w:pPr>
      <w:r>
        <w:rPr>
          <w:rFonts w:ascii="Cambria" w:eastAsia="Calibri" w:hAnsi="Cambria"/>
          <w:sz w:val="22"/>
          <w:szCs w:val="22"/>
        </w:rPr>
        <w:tab/>
        <w:t>(28)</w:t>
      </w:r>
      <w:r>
        <w:rPr>
          <w:rFonts w:ascii="Cambria" w:eastAsia="Calibri" w:hAnsi="Cambria"/>
          <w:sz w:val="22"/>
          <w:szCs w:val="22"/>
        </w:rPr>
        <w:tab/>
      </w:r>
      <w:r w:rsidRPr="00EF78BA">
        <w:rPr>
          <w:rFonts w:ascii="Cambria" w:hAnsi="Cambria"/>
          <w:sz w:val="22"/>
          <w:szCs w:val="22"/>
        </w:rPr>
        <w:t>a.</w:t>
      </w:r>
      <w:r w:rsidRPr="00EF78BA">
        <w:rPr>
          <w:rFonts w:ascii="Cambria" w:hAnsi="Cambria"/>
          <w:sz w:val="22"/>
          <w:szCs w:val="22"/>
        </w:rPr>
        <w:tab/>
      </w:r>
      <w:r w:rsidRPr="00F950C9">
        <w:rPr>
          <w:rFonts w:ascii="Cambria" w:hAnsi="Cambria"/>
          <w:b/>
          <w:i/>
          <w:sz w:val="22"/>
          <w:szCs w:val="22"/>
        </w:rPr>
        <w:t>pa-tɪndəg</w:t>
      </w:r>
      <w:r w:rsidRPr="00EF78BA">
        <w:rPr>
          <w:rFonts w:ascii="Cambria" w:hAnsi="Cambria"/>
          <w:i/>
          <w:sz w:val="22"/>
          <w:szCs w:val="22"/>
        </w:rPr>
        <w:tab/>
        <w:t>lakɪ</w:t>
      </w:r>
      <w:r w:rsidRPr="00EF78BA">
        <w:rPr>
          <w:rFonts w:ascii="Cambria" w:hAnsi="Cambria"/>
          <w:i/>
          <w:sz w:val="22"/>
          <w:szCs w:val="22"/>
        </w:rPr>
        <w:tab/>
      </w:r>
      <w:r w:rsidRPr="00EF78BA">
        <w:rPr>
          <w:rFonts w:ascii="Cambria" w:hAnsi="Cambria"/>
          <w:i/>
          <w:sz w:val="22"/>
          <w:szCs w:val="22"/>
        </w:rPr>
        <w:tab/>
        <w:t>pɛdrɔ</w:t>
      </w:r>
    </w:p>
    <w:p w:rsidR="00015676" w:rsidRPr="00EF78BA" w:rsidRDefault="00015676" w:rsidP="00015676">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sidRPr="00EF78BA">
        <w:rPr>
          <w:rFonts w:ascii="Cambria" w:hAnsi="Cambria"/>
          <w:sz w:val="22"/>
          <w:szCs w:val="22"/>
        </w:rPr>
        <w:t>AF-stand</w:t>
      </w:r>
      <w:r w:rsidRPr="00EF78BA">
        <w:rPr>
          <w:rFonts w:ascii="Cambria" w:hAnsi="Cambria"/>
          <w:sz w:val="22"/>
          <w:szCs w:val="22"/>
        </w:rPr>
        <w:tab/>
        <w:t>MASC</w:t>
      </w:r>
      <w:r w:rsidRPr="00EF78BA">
        <w:rPr>
          <w:rFonts w:ascii="Cambria" w:hAnsi="Cambria"/>
          <w:sz w:val="22"/>
          <w:szCs w:val="22"/>
        </w:rPr>
        <w:tab/>
      </w:r>
      <w:r w:rsidRPr="00EF78BA">
        <w:rPr>
          <w:rFonts w:ascii="Cambria" w:hAnsi="Cambria"/>
          <w:sz w:val="22"/>
          <w:szCs w:val="22"/>
        </w:rPr>
        <w:tab/>
        <w:t>Pedro</w:t>
      </w:r>
    </w:p>
    <w:p w:rsidR="00015676" w:rsidRDefault="00015676" w:rsidP="00015676">
      <w:pPr>
        <w:spacing w:line="276" w:lineRule="auto"/>
        <w:jc w:val="both"/>
        <w:rPr>
          <w:rFonts w:ascii="Cambria" w:hAnsi="Cambria"/>
          <w:sz w:val="22"/>
          <w:szCs w:val="22"/>
        </w:rPr>
      </w:pPr>
      <w:r w:rsidRPr="00EF78BA">
        <w:rPr>
          <w:rFonts w:ascii="Cambria" w:hAnsi="Cambria"/>
          <w:sz w:val="22"/>
          <w:szCs w:val="22"/>
        </w:rPr>
        <w:tab/>
      </w:r>
      <w:r w:rsidRPr="00EF78BA">
        <w:rPr>
          <w:rFonts w:ascii="Cambria" w:hAnsi="Cambria"/>
          <w:sz w:val="22"/>
          <w:szCs w:val="22"/>
        </w:rPr>
        <w:tab/>
      </w:r>
      <w:r w:rsidRPr="00EF78BA">
        <w:rPr>
          <w:rFonts w:ascii="Cambria" w:hAnsi="Cambria"/>
          <w:sz w:val="22"/>
          <w:szCs w:val="22"/>
        </w:rPr>
        <w:tab/>
        <w:t>‘Pedro sto</w:t>
      </w:r>
      <w:r>
        <w:rPr>
          <w:rFonts w:ascii="Cambria" w:hAnsi="Cambria"/>
          <w:sz w:val="22"/>
          <w:szCs w:val="22"/>
        </w:rPr>
        <w:t>od.’ / ‘Pedro</w:t>
      </w:r>
      <w:r w:rsidRPr="00EF78BA">
        <w:rPr>
          <w:rFonts w:ascii="Cambria" w:hAnsi="Cambria"/>
          <w:sz w:val="22"/>
          <w:szCs w:val="22"/>
        </w:rPr>
        <w:t xml:space="preserve"> is standing.’</w:t>
      </w:r>
    </w:p>
    <w:p w:rsidR="00015676" w:rsidRPr="00EF78BA" w:rsidRDefault="00015676" w:rsidP="00015676">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‘Tumayo si Pedro.’ / ‘Tumatayo si Pedro.’</w:t>
      </w:r>
    </w:p>
    <w:p w:rsidR="00015676" w:rsidRPr="00EF78BA" w:rsidRDefault="00015676" w:rsidP="00015676">
      <w:pPr>
        <w:spacing w:line="276" w:lineRule="auto"/>
        <w:jc w:val="both"/>
        <w:rPr>
          <w:rFonts w:ascii="Cambria" w:hAnsi="Cambria"/>
          <w:i/>
          <w:sz w:val="22"/>
          <w:szCs w:val="22"/>
        </w:rPr>
      </w:pPr>
      <w:r w:rsidRPr="00EF78BA">
        <w:rPr>
          <w:rFonts w:ascii="Cambria" w:hAnsi="Cambria"/>
          <w:sz w:val="22"/>
          <w:szCs w:val="22"/>
        </w:rPr>
        <w:tab/>
      </w:r>
      <w:r w:rsidRPr="00EF78BA">
        <w:rPr>
          <w:rFonts w:ascii="Cambria" w:hAnsi="Cambria"/>
          <w:sz w:val="22"/>
          <w:szCs w:val="22"/>
        </w:rPr>
        <w:tab/>
        <w:t>b.</w:t>
      </w:r>
      <w:r w:rsidRPr="00EF78BA">
        <w:rPr>
          <w:rFonts w:ascii="Cambria" w:hAnsi="Cambria"/>
          <w:sz w:val="22"/>
          <w:szCs w:val="22"/>
        </w:rPr>
        <w:tab/>
      </w:r>
      <w:r w:rsidRPr="00F950C9">
        <w:rPr>
          <w:rFonts w:ascii="Cambria" w:hAnsi="Cambria"/>
          <w:b/>
          <w:i/>
          <w:sz w:val="22"/>
          <w:szCs w:val="22"/>
        </w:rPr>
        <w:t>mag-tʊkawan-an</w:t>
      </w:r>
      <w:r w:rsidRPr="00EF78BA">
        <w:rPr>
          <w:rFonts w:ascii="Cambria" w:hAnsi="Cambria"/>
          <w:i/>
          <w:sz w:val="22"/>
          <w:szCs w:val="22"/>
        </w:rPr>
        <w:tab/>
        <w:t>da</w:t>
      </w:r>
      <w:r w:rsidRPr="00EF78BA">
        <w:rPr>
          <w:rFonts w:ascii="Cambria" w:hAnsi="Cambria"/>
          <w:i/>
          <w:sz w:val="22"/>
          <w:szCs w:val="22"/>
        </w:rPr>
        <w:tab/>
        <w:t>ʔʊŋa</w:t>
      </w:r>
      <w:r w:rsidRPr="00EF78BA">
        <w:rPr>
          <w:rFonts w:ascii="Cambria" w:hAnsi="Cambria"/>
          <w:i/>
          <w:sz w:val="22"/>
          <w:szCs w:val="22"/>
        </w:rPr>
        <w:tab/>
        <w:t>sa</w:t>
      </w:r>
      <w:r w:rsidRPr="00EF78BA">
        <w:rPr>
          <w:rFonts w:ascii="Cambria" w:hAnsi="Cambria"/>
          <w:i/>
          <w:sz w:val="22"/>
          <w:szCs w:val="22"/>
        </w:rPr>
        <w:tab/>
        <w:t>daŋgasən</w:t>
      </w:r>
    </w:p>
    <w:p w:rsidR="00015676" w:rsidRPr="00EF78BA" w:rsidRDefault="00015676" w:rsidP="00015676">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sidRPr="00EF78BA">
        <w:rPr>
          <w:rFonts w:ascii="Cambria" w:hAnsi="Cambria"/>
          <w:sz w:val="22"/>
          <w:szCs w:val="22"/>
        </w:rPr>
        <w:t>AF-speak-RECIP</w:t>
      </w:r>
      <w:r w:rsidRPr="00EF78BA">
        <w:rPr>
          <w:rFonts w:ascii="Cambria" w:hAnsi="Cambria"/>
          <w:sz w:val="22"/>
          <w:szCs w:val="22"/>
        </w:rPr>
        <w:tab/>
        <w:t>CORE</w:t>
      </w:r>
      <w:r w:rsidRPr="00EF78BA">
        <w:rPr>
          <w:rFonts w:ascii="Cambria" w:hAnsi="Cambria"/>
          <w:sz w:val="22"/>
          <w:szCs w:val="22"/>
        </w:rPr>
        <w:tab/>
        <w:t>child</w:t>
      </w:r>
      <w:r w:rsidRPr="00EF78BA">
        <w:rPr>
          <w:rFonts w:ascii="Cambria" w:hAnsi="Cambria"/>
          <w:sz w:val="22"/>
          <w:szCs w:val="22"/>
        </w:rPr>
        <w:tab/>
        <w:t>OBL</w:t>
      </w:r>
      <w:r w:rsidRPr="00EF78BA">
        <w:rPr>
          <w:rFonts w:ascii="Cambria" w:hAnsi="Cambria"/>
          <w:sz w:val="22"/>
          <w:szCs w:val="22"/>
        </w:rPr>
        <w:tab/>
        <w:t>young.woman</w:t>
      </w:r>
    </w:p>
    <w:p w:rsidR="00015676" w:rsidRDefault="00015676" w:rsidP="00015676">
      <w:pPr>
        <w:spacing w:line="276" w:lineRule="auto"/>
        <w:jc w:val="both"/>
        <w:rPr>
          <w:rFonts w:ascii="Cambria" w:hAnsi="Cambria"/>
          <w:sz w:val="22"/>
          <w:szCs w:val="22"/>
        </w:rPr>
      </w:pPr>
      <w:r w:rsidRPr="00EF78BA">
        <w:rPr>
          <w:rFonts w:ascii="Cambria" w:hAnsi="Cambria"/>
          <w:sz w:val="22"/>
          <w:szCs w:val="22"/>
        </w:rPr>
        <w:tab/>
      </w:r>
      <w:r w:rsidRPr="00EF78BA">
        <w:rPr>
          <w:rFonts w:ascii="Cambria" w:hAnsi="Cambria"/>
          <w:sz w:val="22"/>
          <w:szCs w:val="22"/>
        </w:rPr>
        <w:tab/>
      </w:r>
      <w:r w:rsidRPr="00EF78BA">
        <w:rPr>
          <w:rFonts w:ascii="Cambria" w:hAnsi="Cambria"/>
          <w:sz w:val="22"/>
          <w:szCs w:val="22"/>
        </w:rPr>
        <w:tab/>
        <w:t>‘The child spoke</w:t>
      </w:r>
      <w:r>
        <w:rPr>
          <w:rFonts w:ascii="Cambria" w:hAnsi="Cambria"/>
          <w:sz w:val="22"/>
          <w:szCs w:val="22"/>
        </w:rPr>
        <w:t xml:space="preserve"> to the young woman.’ /</w:t>
      </w:r>
    </w:p>
    <w:p w:rsidR="00015676" w:rsidRDefault="00015676" w:rsidP="00015676">
      <w:pPr>
        <w:spacing w:line="276" w:lineRule="auto"/>
        <w:ind w:left="1440" w:firstLine="720"/>
        <w:jc w:val="both"/>
        <w:rPr>
          <w:rFonts w:ascii="Cambria" w:hAnsi="Cambria"/>
          <w:sz w:val="22"/>
          <w:szCs w:val="22"/>
        </w:rPr>
      </w:pPr>
      <w:r>
        <w:rPr>
          <w:rFonts w:ascii="Cambria" w:hAnsi="Cambria"/>
          <w:sz w:val="22"/>
          <w:szCs w:val="22"/>
        </w:rPr>
        <w:t xml:space="preserve">‘The child </w:t>
      </w:r>
      <w:r w:rsidRPr="00EF78BA">
        <w:rPr>
          <w:rFonts w:ascii="Cambria" w:hAnsi="Cambria"/>
          <w:sz w:val="22"/>
          <w:szCs w:val="22"/>
        </w:rPr>
        <w:t>is speaking to the young woman.’</w:t>
      </w:r>
    </w:p>
    <w:p w:rsidR="00015676" w:rsidRPr="00EF78BA" w:rsidRDefault="00015676" w:rsidP="00015676">
      <w:pPr>
        <w:spacing w:line="600" w:lineRule="auto"/>
        <w:ind w:left="1440" w:firstLine="720"/>
        <w:jc w:val="both"/>
        <w:rPr>
          <w:rFonts w:ascii="Cambria" w:hAnsi="Cambria"/>
          <w:sz w:val="22"/>
          <w:szCs w:val="22"/>
        </w:rPr>
      </w:pPr>
      <w:r>
        <w:rPr>
          <w:rFonts w:ascii="Cambria" w:hAnsi="Cambria"/>
          <w:sz w:val="22"/>
          <w:szCs w:val="22"/>
        </w:rPr>
        <w:t>‘Nakipag-usap ang bata sa dalaga.’ / ‘Nakikipag-usap ang bata sa dalaga.’</w:t>
      </w:r>
    </w:p>
    <w:p w:rsidR="00015676" w:rsidRPr="00EF78BA" w:rsidRDefault="00015676" w:rsidP="00015676">
      <w:pPr>
        <w:spacing w:line="276" w:lineRule="auto"/>
        <w:jc w:val="both"/>
        <w:rPr>
          <w:rFonts w:ascii="Cambria" w:hAnsi="Cambria"/>
          <w:i/>
          <w:sz w:val="22"/>
          <w:szCs w:val="22"/>
        </w:rPr>
      </w:pPr>
      <w:r w:rsidRPr="00EF78BA">
        <w:rPr>
          <w:rFonts w:ascii="Cambria" w:hAnsi="Cambria"/>
          <w:sz w:val="22"/>
          <w:szCs w:val="22"/>
        </w:rPr>
        <w:tab/>
      </w:r>
      <w:r w:rsidRPr="00EF78BA">
        <w:rPr>
          <w:rFonts w:ascii="Cambria" w:hAnsi="Cambria"/>
          <w:sz w:val="22"/>
          <w:szCs w:val="22"/>
        </w:rPr>
        <w:tab/>
        <w:t>c.</w:t>
      </w:r>
      <w:r w:rsidRPr="00EF78BA">
        <w:rPr>
          <w:rFonts w:ascii="Cambria" w:hAnsi="Cambria"/>
          <w:sz w:val="22"/>
          <w:szCs w:val="22"/>
        </w:rPr>
        <w:tab/>
      </w:r>
      <w:r w:rsidRPr="00EF78BA">
        <w:rPr>
          <w:rFonts w:ascii="Cambria" w:hAnsi="Cambria"/>
          <w:i/>
          <w:sz w:val="22"/>
          <w:szCs w:val="22"/>
        </w:rPr>
        <w:t>naʔaj</w:t>
      </w:r>
      <w:r w:rsidRPr="00EF78BA">
        <w:rPr>
          <w:rFonts w:ascii="Cambria" w:hAnsi="Cambria"/>
          <w:i/>
          <w:sz w:val="22"/>
          <w:szCs w:val="22"/>
        </w:rPr>
        <w:tab/>
      </w:r>
      <w:r w:rsidRPr="00EF78BA">
        <w:rPr>
          <w:rFonts w:ascii="Cambria" w:hAnsi="Cambria"/>
          <w:i/>
          <w:sz w:val="22"/>
          <w:szCs w:val="22"/>
        </w:rPr>
        <w:tab/>
      </w:r>
      <w:r w:rsidRPr="00F950C9">
        <w:rPr>
          <w:rFonts w:ascii="Cambria" w:hAnsi="Cambria"/>
          <w:b/>
          <w:i/>
          <w:sz w:val="22"/>
          <w:szCs w:val="22"/>
        </w:rPr>
        <w:t>ʔa-kɪta-an</w:t>
      </w:r>
      <w:r w:rsidRPr="00EF78BA">
        <w:rPr>
          <w:rFonts w:ascii="Cambria" w:hAnsi="Cambria"/>
          <w:i/>
          <w:sz w:val="22"/>
          <w:szCs w:val="22"/>
        </w:rPr>
        <w:tab/>
        <w:t>da</w:t>
      </w:r>
      <w:r w:rsidRPr="00EF78BA">
        <w:rPr>
          <w:rFonts w:ascii="Cambria" w:hAnsi="Cambria"/>
          <w:i/>
          <w:sz w:val="22"/>
          <w:szCs w:val="22"/>
        </w:rPr>
        <w:tab/>
        <w:t xml:space="preserve">    lakɪ</w:t>
      </w:r>
      <w:r w:rsidRPr="00EF78BA">
        <w:rPr>
          <w:rFonts w:ascii="Cambria" w:hAnsi="Cambria"/>
          <w:i/>
          <w:sz w:val="22"/>
          <w:szCs w:val="22"/>
        </w:rPr>
        <w:tab/>
      </w:r>
      <w:r w:rsidRPr="00EF78BA">
        <w:rPr>
          <w:rFonts w:ascii="Cambria" w:hAnsi="Cambria"/>
          <w:i/>
          <w:sz w:val="22"/>
          <w:szCs w:val="22"/>
        </w:rPr>
        <w:tab/>
        <w:t>pɛdrɔ</w:t>
      </w:r>
    </w:p>
    <w:p w:rsidR="00015676" w:rsidRPr="00EF78BA" w:rsidRDefault="00015676" w:rsidP="00015676">
      <w:pPr>
        <w:spacing w:line="276" w:lineRule="auto"/>
        <w:jc w:val="both"/>
        <w:rPr>
          <w:rFonts w:ascii="Cambria" w:hAnsi="Cambria"/>
          <w:i/>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t>naʔaj</w:t>
      </w:r>
      <w:r w:rsidRPr="00EF78BA">
        <w:rPr>
          <w:rFonts w:ascii="Cambria" w:hAnsi="Cambria"/>
          <w:i/>
          <w:sz w:val="22"/>
          <w:szCs w:val="22"/>
        </w:rPr>
        <w:tab/>
      </w:r>
      <w:r w:rsidRPr="00EF78BA">
        <w:rPr>
          <w:rFonts w:ascii="Cambria" w:hAnsi="Cambria"/>
          <w:i/>
          <w:sz w:val="22"/>
          <w:szCs w:val="22"/>
        </w:rPr>
        <w:tab/>
        <w:t>ʔ</w:t>
      </w:r>
      <w:r>
        <w:rPr>
          <w:rFonts w:ascii="Cambria" w:hAnsi="Cambria"/>
          <w:i/>
          <w:sz w:val="22"/>
          <w:szCs w:val="22"/>
        </w:rPr>
        <w:t>a</w:t>
      </w:r>
      <w:r w:rsidRPr="00EF78BA">
        <w:rPr>
          <w:rFonts w:ascii="Cambria" w:hAnsi="Cambria"/>
          <w:i/>
          <w:sz w:val="22"/>
          <w:szCs w:val="22"/>
        </w:rPr>
        <w:t>kɪtan</w:t>
      </w:r>
      <w:r w:rsidRPr="00EF78BA">
        <w:rPr>
          <w:rFonts w:ascii="Cambria" w:hAnsi="Cambria"/>
          <w:i/>
          <w:sz w:val="22"/>
          <w:szCs w:val="22"/>
        </w:rPr>
        <w:tab/>
      </w:r>
      <w:r>
        <w:rPr>
          <w:rFonts w:ascii="Cambria" w:hAnsi="Cambria"/>
          <w:i/>
          <w:sz w:val="22"/>
          <w:szCs w:val="22"/>
        </w:rPr>
        <w:tab/>
      </w:r>
      <w:r w:rsidRPr="00EF78BA">
        <w:rPr>
          <w:rFonts w:ascii="Cambria" w:hAnsi="Cambria"/>
          <w:i/>
          <w:sz w:val="22"/>
          <w:szCs w:val="22"/>
        </w:rPr>
        <w:t>da</w:t>
      </w:r>
      <w:r w:rsidRPr="00EF78BA">
        <w:rPr>
          <w:rFonts w:ascii="Cambria" w:hAnsi="Cambria"/>
          <w:i/>
          <w:sz w:val="22"/>
          <w:szCs w:val="22"/>
        </w:rPr>
        <w:tab/>
        <w:t xml:space="preserve">   lakɪ</w:t>
      </w:r>
      <w:r w:rsidRPr="00EF78BA">
        <w:rPr>
          <w:rFonts w:ascii="Cambria" w:hAnsi="Cambria"/>
          <w:i/>
          <w:sz w:val="22"/>
          <w:szCs w:val="22"/>
        </w:rPr>
        <w:tab/>
      </w:r>
      <w:r w:rsidRPr="00EF78BA">
        <w:rPr>
          <w:rFonts w:ascii="Cambria" w:hAnsi="Cambria"/>
          <w:i/>
          <w:sz w:val="22"/>
          <w:szCs w:val="22"/>
        </w:rPr>
        <w:tab/>
        <w:t>pɛdrɔ</w:t>
      </w:r>
    </w:p>
    <w:p w:rsidR="00015676" w:rsidRPr="00EF78BA" w:rsidRDefault="00015676" w:rsidP="00015676">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sidRPr="00EF78BA">
        <w:rPr>
          <w:rFonts w:ascii="Cambria" w:hAnsi="Cambria"/>
          <w:sz w:val="22"/>
          <w:szCs w:val="22"/>
        </w:rPr>
        <w:t>1SG.GEN</w:t>
      </w:r>
      <w:r w:rsidRPr="00EF78BA">
        <w:rPr>
          <w:rFonts w:ascii="Cambria" w:hAnsi="Cambria"/>
          <w:sz w:val="22"/>
          <w:szCs w:val="22"/>
        </w:rPr>
        <w:tab/>
        <w:t>PF-see</w:t>
      </w:r>
      <w:r w:rsidRPr="00EF78BA">
        <w:rPr>
          <w:rFonts w:ascii="Cambria" w:hAnsi="Cambria"/>
          <w:sz w:val="22"/>
          <w:szCs w:val="22"/>
        </w:rPr>
        <w:tab/>
      </w:r>
      <w:r w:rsidRPr="00EF78BA">
        <w:rPr>
          <w:rFonts w:ascii="Cambria" w:hAnsi="Cambria"/>
          <w:sz w:val="22"/>
          <w:szCs w:val="22"/>
        </w:rPr>
        <w:tab/>
        <w:t>CORE</w:t>
      </w:r>
      <w:r w:rsidRPr="00EF78BA">
        <w:rPr>
          <w:rFonts w:ascii="Cambria" w:hAnsi="Cambria"/>
          <w:sz w:val="22"/>
          <w:szCs w:val="22"/>
        </w:rPr>
        <w:tab/>
        <w:t xml:space="preserve">   MASC</w:t>
      </w:r>
      <w:r w:rsidRPr="00EF78BA">
        <w:rPr>
          <w:rFonts w:ascii="Cambria" w:hAnsi="Cambria"/>
          <w:sz w:val="22"/>
          <w:szCs w:val="22"/>
        </w:rPr>
        <w:tab/>
      </w:r>
      <w:r>
        <w:rPr>
          <w:rFonts w:ascii="Cambria" w:hAnsi="Cambria"/>
          <w:sz w:val="22"/>
          <w:szCs w:val="22"/>
        </w:rPr>
        <w:tab/>
      </w:r>
      <w:r w:rsidRPr="00EF78BA">
        <w:rPr>
          <w:rFonts w:ascii="Cambria" w:hAnsi="Cambria"/>
          <w:sz w:val="22"/>
          <w:szCs w:val="22"/>
        </w:rPr>
        <w:t>Pedro</w:t>
      </w:r>
    </w:p>
    <w:p w:rsidR="00015676" w:rsidRDefault="00015676" w:rsidP="00015676">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‘I saw Pedro.’ / ‘I </w:t>
      </w:r>
      <w:r w:rsidRPr="00EF78BA">
        <w:rPr>
          <w:rFonts w:ascii="Cambria" w:hAnsi="Cambria"/>
          <w:sz w:val="22"/>
          <w:szCs w:val="22"/>
        </w:rPr>
        <w:t>see Pedro.’</w:t>
      </w:r>
    </w:p>
    <w:p w:rsidR="00015676" w:rsidRDefault="00015676" w:rsidP="00015676">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‘Aking nakita si Pedro.’ / ‘Aking nakikita si Pedro.’ </w:t>
      </w:r>
    </w:p>
    <w:p w:rsidR="00015676" w:rsidRDefault="00015676" w:rsidP="00015676">
      <w:pPr>
        <w:spacing w:line="276" w:lineRule="auto"/>
        <w:jc w:val="both"/>
        <w:rPr>
          <w:rFonts w:ascii="Cambria" w:hAnsi="Cambria"/>
          <w:sz w:val="22"/>
          <w:szCs w:val="22"/>
        </w:rPr>
      </w:pPr>
    </w:p>
    <w:p w:rsidR="00015676" w:rsidRDefault="00015676" w:rsidP="00015676">
      <w:pPr>
        <w:spacing w:line="276" w:lineRule="auto"/>
        <w:jc w:val="both"/>
        <w:rPr>
          <w:rFonts w:ascii="Cambria" w:hAnsi="Cambria"/>
          <w:sz w:val="22"/>
          <w:szCs w:val="22"/>
        </w:rPr>
      </w:pPr>
      <w:r>
        <w:rPr>
          <w:rFonts w:ascii="Cambria" w:hAnsi="Cambria"/>
          <w:sz w:val="22"/>
          <w:szCs w:val="22"/>
        </w:rPr>
        <w:t>It should be noted that the sentences above are more readily interpreted by the language consultants as expressing perfective aspect when uttered outside a specific context. Therefore, the sample sentences used in this study are translated to their closest equivalent past tense construction in English, unless temporal adverbs or adverbial particles are used to specify the specific time period when the actions or events occurred.</w:t>
      </w:r>
    </w:p>
    <w:p w:rsidR="00015676" w:rsidRDefault="00015676" w:rsidP="00015676">
      <w:pPr>
        <w:spacing w:line="276" w:lineRule="auto"/>
        <w:jc w:val="both"/>
        <w:rPr>
          <w:rFonts w:ascii="Cambria" w:hAnsi="Cambria"/>
          <w:sz w:val="22"/>
          <w:szCs w:val="22"/>
        </w:rPr>
      </w:pPr>
    </w:p>
    <w:p w:rsidR="00015676" w:rsidRDefault="00015676" w:rsidP="00015676">
      <w:pPr>
        <w:spacing w:line="276" w:lineRule="auto"/>
        <w:jc w:val="both"/>
        <w:rPr>
          <w:rFonts w:ascii="Cambria" w:hAnsi="Cambria"/>
          <w:sz w:val="22"/>
          <w:szCs w:val="22"/>
        </w:rPr>
      </w:pPr>
      <w:r>
        <w:rPr>
          <w:rFonts w:ascii="Cambria" w:hAnsi="Cambria"/>
          <w:sz w:val="22"/>
          <w:szCs w:val="22"/>
        </w:rPr>
        <w:t>As we can see in the following examples, adverbs of time may be used to clearly indicate when the action occurred. The temporal adverbs used in these sentences are written in bold.</w:t>
      </w:r>
    </w:p>
    <w:p w:rsidR="00015676" w:rsidRDefault="00015676" w:rsidP="00015676">
      <w:pPr>
        <w:spacing w:line="276" w:lineRule="auto"/>
        <w:jc w:val="both"/>
        <w:rPr>
          <w:rFonts w:ascii="Cambria" w:hAnsi="Cambria"/>
          <w:sz w:val="22"/>
          <w:szCs w:val="22"/>
        </w:rPr>
      </w:pPr>
    </w:p>
    <w:p w:rsidR="00015676" w:rsidRPr="00EF78BA" w:rsidRDefault="00015676" w:rsidP="00015676">
      <w:pPr>
        <w:spacing w:line="276" w:lineRule="auto"/>
        <w:ind w:firstLine="720"/>
        <w:jc w:val="both"/>
        <w:rPr>
          <w:rFonts w:ascii="Cambria" w:hAnsi="Cambria"/>
          <w:i/>
          <w:sz w:val="22"/>
          <w:szCs w:val="22"/>
        </w:rPr>
      </w:pPr>
      <w:r>
        <w:rPr>
          <w:rFonts w:ascii="Cambria" w:hAnsi="Cambria"/>
          <w:sz w:val="22"/>
          <w:szCs w:val="22"/>
        </w:rPr>
        <w:t xml:space="preserve">(29) </w:t>
      </w:r>
      <w:r w:rsidRPr="00EF78BA">
        <w:rPr>
          <w:rFonts w:ascii="Cambria" w:hAnsi="Cambria"/>
          <w:sz w:val="22"/>
          <w:szCs w:val="22"/>
        </w:rPr>
        <w:tab/>
        <w:t>a.</w:t>
      </w:r>
      <w:r w:rsidRPr="00EF78BA">
        <w:rPr>
          <w:rFonts w:ascii="Cambria" w:hAnsi="Cambria"/>
          <w:sz w:val="22"/>
          <w:szCs w:val="22"/>
        </w:rPr>
        <w:tab/>
      </w:r>
      <w:r w:rsidRPr="00AC2A6C">
        <w:rPr>
          <w:rFonts w:ascii="Cambria" w:hAnsi="Cambria"/>
          <w:b/>
          <w:i/>
          <w:sz w:val="22"/>
          <w:szCs w:val="22"/>
        </w:rPr>
        <w:t>ŋʊna</w:t>
      </w:r>
      <w:r>
        <w:rPr>
          <w:rFonts w:ascii="Cambria" w:hAnsi="Cambria"/>
          <w:i/>
          <w:sz w:val="22"/>
          <w:szCs w:val="22"/>
        </w:rPr>
        <w:tab/>
        <w:t>mag-kalək</w:t>
      </w:r>
      <w:r w:rsidRPr="00EF78BA">
        <w:rPr>
          <w:rFonts w:ascii="Cambria" w:hAnsi="Cambria"/>
          <w:i/>
          <w:sz w:val="22"/>
          <w:szCs w:val="22"/>
        </w:rPr>
        <w:tab/>
      </w:r>
      <w:r>
        <w:rPr>
          <w:rFonts w:ascii="Cambria" w:hAnsi="Cambria"/>
          <w:i/>
          <w:sz w:val="22"/>
          <w:szCs w:val="22"/>
        </w:rPr>
        <w:t>da</w:t>
      </w:r>
      <w:r>
        <w:rPr>
          <w:rFonts w:ascii="Cambria" w:hAnsi="Cambria"/>
          <w:i/>
          <w:sz w:val="22"/>
          <w:szCs w:val="22"/>
        </w:rPr>
        <w:tab/>
        <w:t>kʊmʊ</w:t>
      </w:r>
      <w:r>
        <w:rPr>
          <w:rFonts w:ascii="Cambria" w:hAnsi="Cambria"/>
          <w:i/>
          <w:sz w:val="22"/>
          <w:szCs w:val="22"/>
        </w:rPr>
        <w:tab/>
      </w:r>
      <w:r>
        <w:rPr>
          <w:rFonts w:ascii="Cambria" w:hAnsi="Cambria"/>
          <w:i/>
          <w:sz w:val="22"/>
          <w:szCs w:val="22"/>
        </w:rPr>
        <w:tab/>
        <w:t>ʔapaŋ</w:t>
      </w:r>
    </w:p>
    <w:p w:rsidR="00015676" w:rsidRDefault="00015676" w:rsidP="00015676">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Pr>
          <w:rFonts w:ascii="Cambria" w:hAnsi="Cambria"/>
          <w:sz w:val="22"/>
          <w:szCs w:val="22"/>
        </w:rPr>
        <w:t>now</w:t>
      </w:r>
      <w:r>
        <w:rPr>
          <w:rFonts w:ascii="Cambria" w:hAnsi="Cambria"/>
          <w:sz w:val="22"/>
          <w:szCs w:val="22"/>
        </w:rPr>
        <w:tab/>
      </w:r>
      <w:r w:rsidRPr="00EF78BA">
        <w:rPr>
          <w:rFonts w:ascii="Cambria" w:hAnsi="Cambria"/>
          <w:sz w:val="22"/>
          <w:szCs w:val="22"/>
        </w:rPr>
        <w:t>AF-</w:t>
      </w:r>
      <w:r>
        <w:rPr>
          <w:rFonts w:ascii="Cambria" w:hAnsi="Cambria"/>
          <w:sz w:val="22"/>
          <w:szCs w:val="22"/>
        </w:rPr>
        <w:t>sleep</w:t>
      </w:r>
      <w:r>
        <w:rPr>
          <w:rFonts w:ascii="Cambria" w:hAnsi="Cambria"/>
          <w:sz w:val="22"/>
          <w:szCs w:val="22"/>
        </w:rPr>
        <w:tab/>
        <w:t>CORE</w:t>
      </w:r>
      <w:r>
        <w:rPr>
          <w:rFonts w:ascii="Cambria" w:hAnsi="Cambria"/>
          <w:sz w:val="22"/>
          <w:szCs w:val="22"/>
        </w:rPr>
        <w:tab/>
        <w:t>2SG.GEN</w:t>
      </w:r>
      <w:r>
        <w:rPr>
          <w:rFonts w:ascii="Cambria" w:hAnsi="Cambria"/>
          <w:sz w:val="22"/>
          <w:szCs w:val="22"/>
        </w:rPr>
        <w:tab/>
        <w:t>father</w:t>
      </w:r>
    </w:p>
    <w:p w:rsidR="00015676" w:rsidRPr="00EF78BA" w:rsidRDefault="00015676" w:rsidP="00015676">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‘Your father is sleeping right now.’</w:t>
      </w:r>
    </w:p>
    <w:p w:rsidR="00015676" w:rsidRPr="00EF78BA" w:rsidRDefault="00015676" w:rsidP="00015676">
      <w:pPr>
        <w:spacing w:line="480" w:lineRule="auto"/>
        <w:jc w:val="both"/>
        <w:rPr>
          <w:rFonts w:ascii="Cambria" w:hAnsi="Cambria"/>
          <w:sz w:val="22"/>
          <w:szCs w:val="22"/>
        </w:rPr>
      </w:pPr>
      <w:r w:rsidRPr="00EF78BA">
        <w:rPr>
          <w:rFonts w:ascii="Cambria" w:hAnsi="Cambria"/>
          <w:sz w:val="22"/>
          <w:szCs w:val="22"/>
        </w:rPr>
        <w:tab/>
      </w:r>
      <w:r w:rsidRPr="00EF78BA">
        <w:rPr>
          <w:rFonts w:ascii="Cambria" w:hAnsi="Cambria"/>
          <w:sz w:val="22"/>
          <w:szCs w:val="22"/>
        </w:rPr>
        <w:tab/>
      </w:r>
      <w:r w:rsidRPr="00EF78BA">
        <w:rPr>
          <w:rFonts w:ascii="Cambria" w:hAnsi="Cambria"/>
          <w:sz w:val="22"/>
          <w:szCs w:val="22"/>
        </w:rPr>
        <w:tab/>
        <w:t>‘</w:t>
      </w:r>
      <w:r>
        <w:rPr>
          <w:rFonts w:ascii="Cambria" w:hAnsi="Cambria"/>
          <w:sz w:val="22"/>
          <w:szCs w:val="22"/>
        </w:rPr>
        <w:t>Natutulog ngayon ang iyong tatay.’</w:t>
      </w:r>
    </w:p>
    <w:p w:rsidR="00015676" w:rsidRPr="00EF78BA" w:rsidRDefault="00015676" w:rsidP="00015676">
      <w:pPr>
        <w:spacing w:line="276" w:lineRule="auto"/>
        <w:jc w:val="both"/>
        <w:rPr>
          <w:rFonts w:ascii="Cambria" w:hAnsi="Cambria"/>
          <w:i/>
          <w:sz w:val="22"/>
          <w:szCs w:val="22"/>
        </w:rPr>
      </w:pPr>
      <w:r w:rsidRPr="00EF78BA">
        <w:rPr>
          <w:rFonts w:ascii="Cambria" w:hAnsi="Cambria"/>
          <w:sz w:val="22"/>
          <w:szCs w:val="22"/>
        </w:rPr>
        <w:tab/>
      </w:r>
      <w:r w:rsidRPr="00EF78BA">
        <w:rPr>
          <w:rFonts w:ascii="Cambria" w:hAnsi="Cambria"/>
          <w:sz w:val="22"/>
          <w:szCs w:val="22"/>
        </w:rPr>
        <w:tab/>
        <w:t>b.</w:t>
      </w:r>
      <w:r w:rsidRPr="00EF78BA">
        <w:rPr>
          <w:rFonts w:ascii="Cambria" w:hAnsi="Cambria"/>
          <w:sz w:val="22"/>
          <w:szCs w:val="22"/>
        </w:rPr>
        <w:tab/>
      </w:r>
      <w:r w:rsidRPr="00E6039E">
        <w:rPr>
          <w:rFonts w:ascii="Cambria" w:hAnsi="Cambria"/>
          <w:i/>
          <w:sz w:val="22"/>
          <w:szCs w:val="22"/>
        </w:rPr>
        <w:t>mag-tʊkawan-an</w:t>
      </w:r>
      <w:r>
        <w:rPr>
          <w:rFonts w:ascii="Cambria" w:hAnsi="Cambria"/>
          <w:b/>
          <w:i/>
          <w:sz w:val="22"/>
          <w:szCs w:val="22"/>
        </w:rPr>
        <w:t xml:space="preserve">    naʔapʊn</w:t>
      </w:r>
      <w:r>
        <w:rPr>
          <w:rFonts w:ascii="Cambria" w:hAnsi="Cambria"/>
          <w:b/>
          <w:i/>
          <w:sz w:val="22"/>
          <w:szCs w:val="22"/>
        </w:rPr>
        <w:tab/>
      </w:r>
      <w:r w:rsidRPr="00EF78BA">
        <w:rPr>
          <w:rFonts w:ascii="Cambria" w:hAnsi="Cambria"/>
          <w:i/>
          <w:sz w:val="22"/>
          <w:szCs w:val="22"/>
        </w:rPr>
        <w:t>da</w:t>
      </w:r>
      <w:r w:rsidRPr="00EF78BA">
        <w:rPr>
          <w:rFonts w:ascii="Cambria" w:hAnsi="Cambria"/>
          <w:i/>
          <w:sz w:val="22"/>
          <w:szCs w:val="22"/>
        </w:rPr>
        <w:tab/>
        <w:t>ʔʊŋa</w:t>
      </w:r>
      <w:r w:rsidRPr="00EF78BA">
        <w:rPr>
          <w:rFonts w:ascii="Cambria" w:hAnsi="Cambria"/>
          <w:i/>
          <w:sz w:val="22"/>
          <w:szCs w:val="22"/>
        </w:rPr>
        <w:tab/>
        <w:t>sa</w:t>
      </w:r>
      <w:r w:rsidRPr="00EF78BA">
        <w:rPr>
          <w:rFonts w:ascii="Cambria" w:hAnsi="Cambria"/>
          <w:i/>
          <w:sz w:val="22"/>
          <w:szCs w:val="22"/>
        </w:rPr>
        <w:tab/>
        <w:t>daŋgasən</w:t>
      </w:r>
    </w:p>
    <w:p w:rsidR="00015676" w:rsidRPr="00EF78BA" w:rsidRDefault="00015676" w:rsidP="00015676">
      <w:pPr>
        <w:spacing w:line="276" w:lineRule="auto"/>
        <w:jc w:val="both"/>
        <w:rPr>
          <w:rFonts w:ascii="Cambria" w:hAnsi="Cambria"/>
          <w:sz w:val="22"/>
          <w:szCs w:val="22"/>
        </w:rPr>
      </w:pPr>
      <w:r w:rsidRPr="00EF78BA">
        <w:rPr>
          <w:rFonts w:ascii="Cambria" w:hAnsi="Cambria"/>
          <w:i/>
          <w:sz w:val="22"/>
          <w:szCs w:val="22"/>
        </w:rPr>
        <w:lastRenderedPageBreak/>
        <w:tab/>
      </w:r>
      <w:r w:rsidRPr="00EF78BA">
        <w:rPr>
          <w:rFonts w:ascii="Cambria" w:hAnsi="Cambria"/>
          <w:i/>
          <w:sz w:val="22"/>
          <w:szCs w:val="22"/>
        </w:rPr>
        <w:tab/>
      </w:r>
      <w:r w:rsidRPr="00EF78BA">
        <w:rPr>
          <w:rFonts w:ascii="Cambria" w:hAnsi="Cambria"/>
          <w:i/>
          <w:sz w:val="22"/>
          <w:szCs w:val="22"/>
        </w:rPr>
        <w:tab/>
      </w:r>
      <w:r>
        <w:rPr>
          <w:rFonts w:ascii="Cambria" w:hAnsi="Cambria"/>
          <w:sz w:val="22"/>
          <w:szCs w:val="22"/>
        </w:rPr>
        <w:t xml:space="preserve">AF-speak-RECIP     yesterday   </w:t>
      </w:r>
      <w:r w:rsidRPr="00EF78BA">
        <w:rPr>
          <w:rFonts w:ascii="Cambria" w:hAnsi="Cambria"/>
          <w:sz w:val="22"/>
          <w:szCs w:val="22"/>
        </w:rPr>
        <w:t>CORE</w:t>
      </w:r>
      <w:r w:rsidRPr="00EF78BA">
        <w:rPr>
          <w:rFonts w:ascii="Cambria" w:hAnsi="Cambria"/>
          <w:sz w:val="22"/>
          <w:szCs w:val="22"/>
        </w:rPr>
        <w:tab/>
        <w:t>child</w:t>
      </w:r>
      <w:r w:rsidRPr="00EF78BA">
        <w:rPr>
          <w:rFonts w:ascii="Cambria" w:hAnsi="Cambria"/>
          <w:sz w:val="22"/>
          <w:szCs w:val="22"/>
        </w:rPr>
        <w:tab/>
        <w:t>OBL</w:t>
      </w:r>
      <w:r w:rsidRPr="00EF78BA">
        <w:rPr>
          <w:rFonts w:ascii="Cambria" w:hAnsi="Cambria"/>
          <w:sz w:val="22"/>
          <w:szCs w:val="22"/>
        </w:rPr>
        <w:tab/>
        <w:t>young.woman</w:t>
      </w:r>
    </w:p>
    <w:p w:rsidR="00015676" w:rsidRDefault="00015676" w:rsidP="00015676">
      <w:pPr>
        <w:spacing w:line="276" w:lineRule="auto"/>
        <w:jc w:val="both"/>
        <w:rPr>
          <w:rFonts w:ascii="Cambria" w:hAnsi="Cambria"/>
          <w:sz w:val="22"/>
          <w:szCs w:val="22"/>
        </w:rPr>
      </w:pPr>
      <w:r w:rsidRPr="00EF78BA">
        <w:rPr>
          <w:rFonts w:ascii="Cambria" w:hAnsi="Cambria"/>
          <w:sz w:val="22"/>
          <w:szCs w:val="22"/>
        </w:rPr>
        <w:tab/>
      </w:r>
      <w:r w:rsidRPr="00EF78BA">
        <w:rPr>
          <w:rFonts w:ascii="Cambria" w:hAnsi="Cambria"/>
          <w:sz w:val="22"/>
          <w:szCs w:val="22"/>
        </w:rPr>
        <w:tab/>
      </w:r>
      <w:r w:rsidRPr="00EF78BA">
        <w:rPr>
          <w:rFonts w:ascii="Cambria" w:hAnsi="Cambria"/>
          <w:sz w:val="22"/>
          <w:szCs w:val="22"/>
        </w:rPr>
        <w:tab/>
        <w:t>‘The child spoke to the young woman</w:t>
      </w:r>
      <w:r>
        <w:rPr>
          <w:rFonts w:ascii="Cambria" w:hAnsi="Cambria"/>
          <w:sz w:val="22"/>
          <w:szCs w:val="22"/>
        </w:rPr>
        <w:t xml:space="preserve"> yesterday</w:t>
      </w:r>
      <w:r w:rsidRPr="00EF78BA">
        <w:rPr>
          <w:rFonts w:ascii="Cambria" w:hAnsi="Cambria"/>
          <w:sz w:val="22"/>
          <w:szCs w:val="22"/>
        </w:rPr>
        <w:t>.’</w:t>
      </w:r>
    </w:p>
    <w:p w:rsidR="00015676" w:rsidRPr="00EF78BA" w:rsidRDefault="00015676" w:rsidP="00015676">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‘Nakipag-usap kahapon ang bata sa dalaga.’</w:t>
      </w:r>
    </w:p>
    <w:p w:rsidR="00015676" w:rsidRPr="00EF78BA" w:rsidRDefault="00015676" w:rsidP="00015676">
      <w:pPr>
        <w:spacing w:line="276" w:lineRule="auto"/>
        <w:jc w:val="both"/>
        <w:rPr>
          <w:rFonts w:ascii="Cambria" w:hAnsi="Cambria"/>
          <w:i/>
          <w:sz w:val="22"/>
          <w:szCs w:val="22"/>
        </w:rPr>
      </w:pPr>
      <w:r w:rsidRPr="00EF78BA">
        <w:rPr>
          <w:rFonts w:ascii="Cambria" w:hAnsi="Cambria"/>
          <w:sz w:val="22"/>
          <w:szCs w:val="22"/>
        </w:rPr>
        <w:tab/>
      </w:r>
      <w:r w:rsidRPr="00EF78BA">
        <w:rPr>
          <w:rFonts w:ascii="Cambria" w:hAnsi="Cambria"/>
          <w:sz w:val="22"/>
          <w:szCs w:val="22"/>
        </w:rPr>
        <w:tab/>
        <w:t>c.</w:t>
      </w:r>
      <w:r w:rsidRPr="00EF78BA">
        <w:rPr>
          <w:rFonts w:ascii="Cambria" w:hAnsi="Cambria"/>
          <w:sz w:val="22"/>
          <w:szCs w:val="22"/>
        </w:rPr>
        <w:tab/>
      </w:r>
      <w:r w:rsidRPr="00EF78BA">
        <w:rPr>
          <w:rFonts w:ascii="Cambria" w:hAnsi="Cambria"/>
          <w:i/>
          <w:sz w:val="22"/>
          <w:szCs w:val="22"/>
        </w:rPr>
        <w:t>naʔaj</w:t>
      </w:r>
      <w:r w:rsidRPr="00EF78BA">
        <w:rPr>
          <w:rFonts w:ascii="Cambria" w:hAnsi="Cambria"/>
          <w:i/>
          <w:sz w:val="22"/>
          <w:szCs w:val="22"/>
        </w:rPr>
        <w:tab/>
      </w:r>
      <w:r w:rsidRPr="00EF78BA">
        <w:rPr>
          <w:rFonts w:ascii="Cambria" w:hAnsi="Cambria"/>
          <w:i/>
          <w:sz w:val="22"/>
          <w:szCs w:val="22"/>
        </w:rPr>
        <w:tab/>
      </w:r>
      <w:r w:rsidRPr="00FE0727">
        <w:rPr>
          <w:rFonts w:ascii="Cambria" w:hAnsi="Cambria"/>
          <w:i/>
          <w:sz w:val="22"/>
          <w:szCs w:val="22"/>
        </w:rPr>
        <w:t>ʔa-kɪta-an</w:t>
      </w:r>
      <w:r w:rsidRPr="00EF78BA">
        <w:rPr>
          <w:rFonts w:ascii="Cambria" w:hAnsi="Cambria"/>
          <w:i/>
          <w:sz w:val="22"/>
          <w:szCs w:val="22"/>
        </w:rPr>
        <w:tab/>
      </w:r>
      <w:r w:rsidRPr="00204FFB">
        <w:rPr>
          <w:rFonts w:ascii="Cambria" w:hAnsi="Cambria"/>
          <w:b/>
          <w:i/>
          <w:sz w:val="22"/>
          <w:szCs w:val="22"/>
        </w:rPr>
        <w:t>ʔaraj</w:t>
      </w:r>
      <w:r w:rsidRPr="00204FFB">
        <w:rPr>
          <w:rFonts w:ascii="Cambria" w:hAnsi="Cambria"/>
          <w:b/>
          <w:i/>
          <w:sz w:val="22"/>
          <w:szCs w:val="22"/>
        </w:rPr>
        <w:tab/>
      </w:r>
      <w:r>
        <w:rPr>
          <w:rFonts w:ascii="Cambria" w:hAnsi="Cambria"/>
          <w:i/>
          <w:sz w:val="22"/>
          <w:szCs w:val="22"/>
        </w:rPr>
        <w:t xml:space="preserve"> </w:t>
      </w:r>
      <w:r w:rsidRPr="00EF78BA">
        <w:rPr>
          <w:rFonts w:ascii="Cambria" w:hAnsi="Cambria"/>
          <w:i/>
          <w:sz w:val="22"/>
          <w:szCs w:val="22"/>
        </w:rPr>
        <w:t>da</w:t>
      </w:r>
      <w:r w:rsidRPr="00EF78BA">
        <w:rPr>
          <w:rFonts w:ascii="Cambria" w:hAnsi="Cambria"/>
          <w:i/>
          <w:sz w:val="22"/>
          <w:szCs w:val="22"/>
        </w:rPr>
        <w:tab/>
        <w:t xml:space="preserve">    lakɪ</w:t>
      </w:r>
      <w:r w:rsidRPr="00EF78BA">
        <w:rPr>
          <w:rFonts w:ascii="Cambria" w:hAnsi="Cambria"/>
          <w:i/>
          <w:sz w:val="22"/>
          <w:szCs w:val="22"/>
        </w:rPr>
        <w:tab/>
      </w:r>
      <w:r w:rsidRPr="00EF78BA">
        <w:rPr>
          <w:rFonts w:ascii="Cambria" w:hAnsi="Cambria"/>
          <w:i/>
          <w:sz w:val="22"/>
          <w:szCs w:val="22"/>
        </w:rPr>
        <w:tab/>
        <w:t>pɛdrɔ</w:t>
      </w:r>
    </w:p>
    <w:p w:rsidR="00015676" w:rsidRPr="00EF78BA" w:rsidRDefault="00015676" w:rsidP="00015676">
      <w:pPr>
        <w:spacing w:line="276" w:lineRule="auto"/>
        <w:jc w:val="both"/>
        <w:rPr>
          <w:rFonts w:ascii="Cambria" w:hAnsi="Cambria"/>
          <w:i/>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t>naʔaj</w:t>
      </w:r>
      <w:r w:rsidRPr="00EF78BA">
        <w:rPr>
          <w:rFonts w:ascii="Cambria" w:hAnsi="Cambria"/>
          <w:i/>
          <w:sz w:val="22"/>
          <w:szCs w:val="22"/>
        </w:rPr>
        <w:tab/>
      </w:r>
      <w:r w:rsidRPr="00EF78BA">
        <w:rPr>
          <w:rFonts w:ascii="Cambria" w:hAnsi="Cambria"/>
          <w:i/>
          <w:sz w:val="22"/>
          <w:szCs w:val="22"/>
        </w:rPr>
        <w:tab/>
        <w:t>ʔ</w:t>
      </w:r>
      <w:r>
        <w:rPr>
          <w:rFonts w:ascii="Cambria" w:hAnsi="Cambria"/>
          <w:i/>
          <w:sz w:val="22"/>
          <w:szCs w:val="22"/>
        </w:rPr>
        <w:t>a</w:t>
      </w:r>
      <w:r w:rsidRPr="00EF78BA">
        <w:rPr>
          <w:rFonts w:ascii="Cambria" w:hAnsi="Cambria"/>
          <w:i/>
          <w:sz w:val="22"/>
          <w:szCs w:val="22"/>
        </w:rPr>
        <w:t>kɪtan</w:t>
      </w:r>
      <w:r w:rsidRPr="00EF78BA">
        <w:rPr>
          <w:rFonts w:ascii="Cambria" w:hAnsi="Cambria"/>
          <w:i/>
          <w:sz w:val="22"/>
          <w:szCs w:val="22"/>
        </w:rPr>
        <w:tab/>
      </w:r>
      <w:r>
        <w:rPr>
          <w:rFonts w:ascii="Cambria" w:hAnsi="Cambria"/>
          <w:i/>
          <w:sz w:val="22"/>
          <w:szCs w:val="22"/>
        </w:rPr>
        <w:tab/>
      </w:r>
      <w:r w:rsidRPr="00204FFB">
        <w:rPr>
          <w:rFonts w:ascii="Cambria" w:hAnsi="Cambria"/>
          <w:b/>
          <w:i/>
          <w:sz w:val="22"/>
          <w:szCs w:val="22"/>
        </w:rPr>
        <w:t xml:space="preserve">ʔaraj </w:t>
      </w:r>
      <w:r>
        <w:rPr>
          <w:rFonts w:ascii="Cambria" w:hAnsi="Cambria"/>
          <w:i/>
          <w:sz w:val="22"/>
          <w:szCs w:val="22"/>
        </w:rPr>
        <w:t xml:space="preserve">  </w:t>
      </w:r>
      <w:r>
        <w:rPr>
          <w:rFonts w:ascii="Cambria" w:hAnsi="Cambria"/>
          <w:i/>
          <w:sz w:val="22"/>
          <w:szCs w:val="22"/>
        </w:rPr>
        <w:tab/>
      </w:r>
      <w:r w:rsidRPr="00EF78BA">
        <w:rPr>
          <w:rFonts w:ascii="Cambria" w:hAnsi="Cambria"/>
          <w:i/>
          <w:sz w:val="22"/>
          <w:szCs w:val="22"/>
        </w:rPr>
        <w:t>da</w:t>
      </w:r>
      <w:r w:rsidRPr="00EF78BA">
        <w:rPr>
          <w:rFonts w:ascii="Cambria" w:hAnsi="Cambria"/>
          <w:i/>
          <w:sz w:val="22"/>
          <w:szCs w:val="22"/>
        </w:rPr>
        <w:tab/>
        <w:t xml:space="preserve">   lakɪ</w:t>
      </w:r>
      <w:r w:rsidRPr="00EF78BA">
        <w:rPr>
          <w:rFonts w:ascii="Cambria" w:hAnsi="Cambria"/>
          <w:i/>
          <w:sz w:val="22"/>
          <w:szCs w:val="22"/>
        </w:rPr>
        <w:tab/>
      </w:r>
      <w:r w:rsidRPr="00EF78BA">
        <w:rPr>
          <w:rFonts w:ascii="Cambria" w:hAnsi="Cambria"/>
          <w:i/>
          <w:sz w:val="22"/>
          <w:szCs w:val="22"/>
        </w:rPr>
        <w:tab/>
        <w:t>pɛdrɔ</w:t>
      </w:r>
    </w:p>
    <w:p w:rsidR="00015676" w:rsidRPr="00EF78BA" w:rsidRDefault="00015676" w:rsidP="00015676">
      <w:pPr>
        <w:spacing w:line="276" w:lineRule="auto"/>
        <w:jc w:val="both"/>
        <w:rPr>
          <w:rFonts w:ascii="Cambria" w:hAnsi="Cambria"/>
          <w:sz w:val="22"/>
          <w:szCs w:val="22"/>
        </w:rPr>
      </w:pPr>
      <w:r w:rsidRPr="00EF78BA">
        <w:rPr>
          <w:rFonts w:ascii="Cambria" w:hAnsi="Cambria"/>
          <w:i/>
          <w:sz w:val="22"/>
          <w:szCs w:val="22"/>
        </w:rPr>
        <w:tab/>
      </w:r>
      <w:r w:rsidRPr="00EF78BA">
        <w:rPr>
          <w:rFonts w:ascii="Cambria" w:hAnsi="Cambria"/>
          <w:i/>
          <w:sz w:val="22"/>
          <w:szCs w:val="22"/>
        </w:rPr>
        <w:tab/>
      </w:r>
      <w:r w:rsidRPr="00EF78BA">
        <w:rPr>
          <w:rFonts w:ascii="Cambria" w:hAnsi="Cambria"/>
          <w:i/>
          <w:sz w:val="22"/>
          <w:szCs w:val="22"/>
        </w:rPr>
        <w:tab/>
      </w:r>
      <w:r w:rsidRPr="00EF78BA">
        <w:rPr>
          <w:rFonts w:ascii="Cambria" w:hAnsi="Cambria"/>
          <w:sz w:val="22"/>
          <w:szCs w:val="22"/>
        </w:rPr>
        <w:t>1SG.GEN</w:t>
      </w:r>
      <w:r w:rsidRPr="00EF78BA">
        <w:rPr>
          <w:rFonts w:ascii="Cambria" w:hAnsi="Cambria"/>
          <w:sz w:val="22"/>
          <w:szCs w:val="22"/>
        </w:rPr>
        <w:tab/>
        <w:t>PF-see</w:t>
      </w:r>
      <w:r w:rsidRPr="00EF78BA">
        <w:rPr>
          <w:rFonts w:ascii="Cambria" w:hAnsi="Cambria"/>
          <w:sz w:val="22"/>
          <w:szCs w:val="22"/>
        </w:rPr>
        <w:tab/>
      </w:r>
      <w:r w:rsidRPr="00EF78BA">
        <w:rPr>
          <w:rFonts w:ascii="Cambria" w:hAnsi="Cambria"/>
          <w:sz w:val="22"/>
          <w:szCs w:val="22"/>
        </w:rPr>
        <w:tab/>
      </w:r>
      <w:r>
        <w:rPr>
          <w:rFonts w:ascii="Cambria" w:hAnsi="Cambria"/>
          <w:sz w:val="22"/>
          <w:szCs w:val="22"/>
        </w:rPr>
        <w:t>earlier</w:t>
      </w:r>
      <w:r>
        <w:rPr>
          <w:rFonts w:ascii="Cambria" w:hAnsi="Cambria"/>
          <w:sz w:val="22"/>
          <w:szCs w:val="22"/>
        </w:rPr>
        <w:tab/>
      </w:r>
      <w:r w:rsidRPr="00EF78BA">
        <w:rPr>
          <w:rFonts w:ascii="Cambria" w:hAnsi="Cambria"/>
          <w:sz w:val="22"/>
          <w:szCs w:val="22"/>
        </w:rPr>
        <w:t>CORE</w:t>
      </w:r>
      <w:r w:rsidRPr="00EF78BA">
        <w:rPr>
          <w:rFonts w:ascii="Cambria" w:hAnsi="Cambria"/>
          <w:sz w:val="22"/>
          <w:szCs w:val="22"/>
        </w:rPr>
        <w:tab/>
        <w:t xml:space="preserve">   MASC</w:t>
      </w:r>
      <w:r w:rsidRPr="00EF78BA">
        <w:rPr>
          <w:rFonts w:ascii="Cambria" w:hAnsi="Cambria"/>
          <w:sz w:val="22"/>
          <w:szCs w:val="22"/>
        </w:rPr>
        <w:tab/>
      </w:r>
      <w:r>
        <w:rPr>
          <w:rFonts w:ascii="Cambria" w:hAnsi="Cambria"/>
          <w:sz w:val="22"/>
          <w:szCs w:val="22"/>
        </w:rPr>
        <w:tab/>
      </w:r>
      <w:r w:rsidRPr="00EF78BA">
        <w:rPr>
          <w:rFonts w:ascii="Cambria" w:hAnsi="Cambria"/>
          <w:sz w:val="22"/>
          <w:szCs w:val="22"/>
        </w:rPr>
        <w:t>Pedro</w:t>
      </w:r>
    </w:p>
    <w:p w:rsidR="00015676" w:rsidRDefault="00015676" w:rsidP="00015676">
      <w:pPr>
        <w:spacing w:line="276"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‘I saw Pedro earlier</w:t>
      </w:r>
      <w:r w:rsidRPr="00EF78BA">
        <w:rPr>
          <w:rFonts w:ascii="Cambria" w:hAnsi="Cambria"/>
          <w:sz w:val="22"/>
          <w:szCs w:val="22"/>
        </w:rPr>
        <w:t>.’</w:t>
      </w:r>
    </w:p>
    <w:p w:rsidR="00015676" w:rsidRDefault="00015676" w:rsidP="00015676">
      <w:pPr>
        <w:spacing w:line="480" w:lineRule="auto"/>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‘Nakita ko si Pedro kanina.’</w:t>
      </w:r>
    </w:p>
    <w:p w:rsidR="00015676" w:rsidRDefault="00015676" w:rsidP="00F82123">
      <w:pPr>
        <w:spacing w:line="276" w:lineRule="auto"/>
        <w:jc w:val="both"/>
        <w:rPr>
          <w:rFonts w:ascii="Cambria" w:hAnsi="Cambria"/>
          <w:sz w:val="22"/>
          <w:szCs w:val="22"/>
        </w:rPr>
      </w:pPr>
      <w:r>
        <w:rPr>
          <w:rFonts w:ascii="Cambria" w:hAnsi="Cambria"/>
          <w:sz w:val="22"/>
          <w:szCs w:val="22"/>
        </w:rPr>
        <w:t xml:space="preserve">Aspect in Iraya may be described as a mixed system that employs both synthetic and analytic means for marking verbal aspect.  Synthetic aspect marking is available to verbs that may combine with affixes that clearly and explicitly encode the aspect of the verb. For verbs that may not combine with these affixes, the interpretation of their aspect is context-dependent or expressed through the use of temporal adverbs. </w:t>
      </w:r>
    </w:p>
    <w:p w:rsidR="00F82123" w:rsidRDefault="00F82123" w:rsidP="00F82123">
      <w:pPr>
        <w:spacing w:line="276" w:lineRule="auto"/>
        <w:jc w:val="both"/>
        <w:rPr>
          <w:rFonts w:ascii="Cambria" w:hAnsi="Cambria"/>
          <w:sz w:val="22"/>
          <w:szCs w:val="22"/>
        </w:rPr>
      </w:pPr>
    </w:p>
    <w:p w:rsidR="00015676" w:rsidRDefault="00F82123" w:rsidP="00015676">
      <w:pPr>
        <w:spacing w:line="276" w:lineRule="auto"/>
        <w:jc w:val="both"/>
        <w:rPr>
          <w:rFonts w:ascii="Cambria" w:hAnsi="Cambria"/>
          <w:b/>
          <w:sz w:val="22"/>
          <w:szCs w:val="22"/>
        </w:rPr>
      </w:pPr>
      <w:r>
        <w:rPr>
          <w:rFonts w:ascii="Cambria" w:hAnsi="Cambria"/>
          <w:b/>
          <w:sz w:val="22"/>
          <w:szCs w:val="22"/>
        </w:rPr>
        <w:t>5.0 Summary and Conclusion</w:t>
      </w:r>
    </w:p>
    <w:p w:rsidR="00F82123" w:rsidRPr="00F82123" w:rsidRDefault="008C4FFD" w:rsidP="00015676">
      <w:pPr>
        <w:spacing w:line="276" w:lineRule="auto"/>
        <w:jc w:val="both"/>
        <w:rPr>
          <w:rFonts w:ascii="Cambria" w:hAnsi="Cambria"/>
          <w:b/>
          <w:sz w:val="22"/>
          <w:szCs w:val="22"/>
        </w:rPr>
      </w:pPr>
      <w:r>
        <w:rPr>
          <w:rFonts w:ascii="Cambria" w:hAnsi="Cambria"/>
          <w:sz w:val="22"/>
          <w:szCs w:val="22"/>
        </w:rPr>
        <w:t xml:space="preserve">Contrary to previous descriptions of Iraya verb morphology, which described how the form of the verb is the same in perfective and contemplative aspect and marked differently to express imperfective aspect, we saw in the current data that </w:t>
      </w:r>
      <w:r w:rsidR="00C31ED1">
        <w:rPr>
          <w:rFonts w:ascii="Cambria" w:hAnsi="Cambria"/>
          <w:sz w:val="22"/>
          <w:szCs w:val="22"/>
        </w:rPr>
        <w:t xml:space="preserve">verb aspect is marked </w:t>
      </w:r>
      <w:r w:rsidR="00BB48EC">
        <w:rPr>
          <w:rFonts w:ascii="Cambria" w:hAnsi="Cambria"/>
          <w:sz w:val="22"/>
          <w:szCs w:val="22"/>
        </w:rPr>
        <w:t>both by synthetic means through the use of a limited set of affixes that encode both focus and aspect, as well as by analytic means through the us</w:t>
      </w:r>
      <w:r w:rsidR="00C31ED1">
        <w:rPr>
          <w:rFonts w:ascii="Cambria" w:hAnsi="Cambria"/>
          <w:sz w:val="22"/>
          <w:szCs w:val="22"/>
        </w:rPr>
        <w:t xml:space="preserve">e of temporal markers or adverbs </w:t>
      </w:r>
      <w:r w:rsidR="00F26619">
        <w:rPr>
          <w:rFonts w:ascii="Cambria" w:hAnsi="Cambria"/>
          <w:sz w:val="22"/>
          <w:szCs w:val="22"/>
        </w:rPr>
        <w:t>(</w:t>
      </w:r>
      <w:r w:rsidR="00C31ED1">
        <w:rPr>
          <w:rFonts w:ascii="Cambria" w:hAnsi="Cambria"/>
          <w:sz w:val="22"/>
          <w:szCs w:val="22"/>
        </w:rPr>
        <w:t>or they are just left to the interpretation of interlocutors based on the context of the conversation</w:t>
      </w:r>
      <w:r w:rsidR="00F26619">
        <w:rPr>
          <w:rFonts w:ascii="Cambria" w:hAnsi="Cambria"/>
          <w:sz w:val="22"/>
          <w:szCs w:val="22"/>
        </w:rPr>
        <w:t>)</w:t>
      </w:r>
      <w:r w:rsidR="00BB48EC">
        <w:rPr>
          <w:rFonts w:ascii="Cambria" w:hAnsi="Cambria"/>
          <w:sz w:val="22"/>
          <w:szCs w:val="22"/>
        </w:rPr>
        <w:t xml:space="preserve">. There also seems to be a subgroup of verbs that do not take any inflection at all, therefore the interpretation of when the action that they refer to occur would be reliant on interpretation from the context. </w:t>
      </w:r>
      <w:r>
        <w:rPr>
          <w:rFonts w:ascii="Cambria" w:hAnsi="Cambria"/>
          <w:sz w:val="22"/>
          <w:szCs w:val="22"/>
        </w:rPr>
        <w:t>The capacity of verbs to combine with affixes that mark aspect is closely tied to which focus affixes they may combine with.</w:t>
      </w:r>
    </w:p>
    <w:p w:rsidR="00015676" w:rsidRDefault="00015676" w:rsidP="005F63E3">
      <w:pPr>
        <w:spacing w:line="276" w:lineRule="auto"/>
        <w:jc w:val="both"/>
        <w:rPr>
          <w:rFonts w:ascii="Cambria" w:eastAsia="Calibri" w:hAnsi="Cambria"/>
          <w:sz w:val="22"/>
          <w:szCs w:val="22"/>
        </w:rPr>
      </w:pPr>
    </w:p>
    <w:p w:rsidR="00B8608E" w:rsidRDefault="005F63E3" w:rsidP="005F63E3">
      <w:pPr>
        <w:spacing w:line="276" w:lineRule="auto"/>
        <w:jc w:val="both"/>
        <w:rPr>
          <w:rFonts w:ascii="Cambria" w:eastAsia="Calibri" w:hAnsi="Cambria"/>
          <w:sz w:val="22"/>
          <w:szCs w:val="22"/>
        </w:rPr>
      </w:pPr>
      <w:r>
        <w:rPr>
          <w:rFonts w:ascii="Cambria" w:eastAsia="Calibri" w:hAnsi="Cambria"/>
          <w:sz w:val="22"/>
          <w:szCs w:val="22"/>
        </w:rPr>
        <w:t>The presence of irregularity in verbal paradigms is not new nor unique. We only have to look at the language used to write this paper, Eng</w:t>
      </w:r>
      <w:r w:rsidR="00C31ED1">
        <w:rPr>
          <w:rFonts w:ascii="Cambria" w:eastAsia="Calibri" w:hAnsi="Cambria"/>
          <w:sz w:val="22"/>
          <w:szCs w:val="22"/>
        </w:rPr>
        <w:t>l</w:t>
      </w:r>
      <w:r>
        <w:rPr>
          <w:rFonts w:ascii="Cambria" w:eastAsia="Calibri" w:hAnsi="Cambria"/>
          <w:sz w:val="22"/>
          <w:szCs w:val="22"/>
        </w:rPr>
        <w:t>ish, to see an example of a language that employs different proce</w:t>
      </w:r>
      <w:r w:rsidR="00C31ED1">
        <w:rPr>
          <w:rFonts w:ascii="Cambria" w:eastAsia="Calibri" w:hAnsi="Cambria"/>
          <w:sz w:val="22"/>
          <w:szCs w:val="22"/>
        </w:rPr>
        <w:t>sses to express different tenses</w:t>
      </w:r>
      <w:r>
        <w:rPr>
          <w:rFonts w:ascii="Cambria" w:eastAsia="Calibri" w:hAnsi="Cambria"/>
          <w:sz w:val="22"/>
          <w:szCs w:val="22"/>
        </w:rPr>
        <w:t>.</w:t>
      </w:r>
      <w:r w:rsidR="00F26619">
        <w:rPr>
          <w:rFonts w:ascii="Cambria" w:eastAsia="Calibri" w:hAnsi="Cambria"/>
          <w:sz w:val="22"/>
          <w:szCs w:val="22"/>
        </w:rPr>
        <w:t xml:space="preserve"> It is therefore </w:t>
      </w:r>
      <w:r w:rsidR="00B8608E">
        <w:rPr>
          <w:rFonts w:ascii="Cambria" w:eastAsia="Calibri" w:hAnsi="Cambria"/>
          <w:sz w:val="22"/>
          <w:szCs w:val="22"/>
        </w:rPr>
        <w:t>very useful</w:t>
      </w:r>
      <w:r w:rsidR="00F26619">
        <w:rPr>
          <w:rFonts w:ascii="Cambria" w:eastAsia="Calibri" w:hAnsi="Cambria"/>
          <w:sz w:val="22"/>
          <w:szCs w:val="22"/>
        </w:rPr>
        <w:t xml:space="preserve"> for descriptions of grammars to look into possible subcategorizations of verbs.</w:t>
      </w:r>
      <w:r>
        <w:rPr>
          <w:rFonts w:ascii="Cambria" w:eastAsia="Calibri" w:hAnsi="Cambria"/>
          <w:sz w:val="22"/>
          <w:szCs w:val="22"/>
        </w:rPr>
        <w:t xml:space="preserve"> </w:t>
      </w:r>
    </w:p>
    <w:p w:rsidR="00B8608E" w:rsidRDefault="00B8608E" w:rsidP="005F63E3">
      <w:pPr>
        <w:spacing w:line="276" w:lineRule="auto"/>
        <w:jc w:val="both"/>
        <w:rPr>
          <w:rFonts w:ascii="Cambria" w:eastAsia="Calibri" w:hAnsi="Cambria"/>
          <w:sz w:val="22"/>
          <w:szCs w:val="22"/>
        </w:rPr>
      </w:pPr>
    </w:p>
    <w:p w:rsidR="00E902E0" w:rsidRDefault="005F63E3" w:rsidP="005F63E3">
      <w:pPr>
        <w:spacing w:line="276" w:lineRule="auto"/>
        <w:jc w:val="both"/>
        <w:rPr>
          <w:rFonts w:ascii="Cambria" w:eastAsia="Calibri" w:hAnsi="Cambria"/>
          <w:sz w:val="22"/>
          <w:szCs w:val="22"/>
        </w:rPr>
      </w:pPr>
      <w:r>
        <w:rPr>
          <w:rFonts w:ascii="Cambria" w:eastAsia="Calibri" w:hAnsi="Cambria"/>
          <w:sz w:val="22"/>
          <w:szCs w:val="22"/>
        </w:rPr>
        <w:t>It may</w:t>
      </w:r>
      <w:r w:rsidR="00F26619">
        <w:rPr>
          <w:rFonts w:ascii="Cambria" w:eastAsia="Calibri" w:hAnsi="Cambria"/>
          <w:sz w:val="22"/>
          <w:szCs w:val="22"/>
        </w:rPr>
        <w:t xml:space="preserve"> </w:t>
      </w:r>
      <w:r>
        <w:rPr>
          <w:rFonts w:ascii="Cambria" w:eastAsia="Calibri" w:hAnsi="Cambria"/>
          <w:sz w:val="22"/>
          <w:szCs w:val="22"/>
        </w:rPr>
        <w:t xml:space="preserve">also be worth exploring </w:t>
      </w:r>
      <w:r w:rsidR="00526E2D">
        <w:rPr>
          <w:rFonts w:ascii="Cambria" w:eastAsia="Calibri" w:hAnsi="Cambria"/>
          <w:sz w:val="22"/>
          <w:szCs w:val="22"/>
        </w:rPr>
        <w:t xml:space="preserve">the possible </w:t>
      </w:r>
      <w:r>
        <w:rPr>
          <w:rFonts w:ascii="Cambria" w:eastAsia="Calibri" w:hAnsi="Cambria"/>
          <w:sz w:val="22"/>
          <w:szCs w:val="22"/>
        </w:rPr>
        <w:t xml:space="preserve">evolution that a language as vulnerable as Iraya </w:t>
      </w:r>
      <w:r w:rsidR="00526E2D">
        <w:rPr>
          <w:rFonts w:ascii="Cambria" w:eastAsia="Calibri" w:hAnsi="Cambria"/>
          <w:sz w:val="22"/>
          <w:szCs w:val="22"/>
        </w:rPr>
        <w:t>Mangyan goes</w:t>
      </w:r>
      <w:r>
        <w:rPr>
          <w:rFonts w:ascii="Cambria" w:eastAsia="Calibri" w:hAnsi="Cambria"/>
          <w:sz w:val="22"/>
          <w:szCs w:val="22"/>
        </w:rPr>
        <w:t xml:space="preserve"> through</w:t>
      </w:r>
      <w:r w:rsidR="00526E2D">
        <w:rPr>
          <w:rFonts w:ascii="Cambria" w:eastAsia="Calibri" w:hAnsi="Cambria"/>
          <w:sz w:val="22"/>
          <w:szCs w:val="22"/>
        </w:rPr>
        <w:t xml:space="preserve"> as its speakers dwindle and shift to using other languages more frequently in thei</w:t>
      </w:r>
      <w:r w:rsidR="00C31ED1">
        <w:rPr>
          <w:rFonts w:ascii="Cambria" w:eastAsia="Calibri" w:hAnsi="Cambria"/>
          <w:sz w:val="22"/>
          <w:szCs w:val="22"/>
        </w:rPr>
        <w:t>r everyday lives. The discrepancies between the observations of the current paper and Tweddell’s description could be a sign of the language’s verb morpholog</w:t>
      </w:r>
      <w:r w:rsidR="00F26619">
        <w:rPr>
          <w:rFonts w:ascii="Cambria" w:eastAsia="Calibri" w:hAnsi="Cambria"/>
          <w:sz w:val="22"/>
          <w:szCs w:val="22"/>
        </w:rPr>
        <w:t xml:space="preserve">y being in flux and is currently in an in-between state moving from one morphological type to another. Further studies on the language </w:t>
      </w:r>
      <w:r w:rsidR="00E902E0">
        <w:rPr>
          <w:rFonts w:ascii="Cambria" w:eastAsia="Calibri" w:hAnsi="Cambria"/>
          <w:sz w:val="22"/>
          <w:szCs w:val="22"/>
        </w:rPr>
        <w:t>are still required.</w:t>
      </w:r>
    </w:p>
    <w:p w:rsidR="0055529C" w:rsidRDefault="0055529C">
      <w:pPr>
        <w:rPr>
          <w:rFonts w:ascii="Cambria" w:eastAsia="Calibri" w:hAnsi="Cambria"/>
          <w:sz w:val="22"/>
          <w:szCs w:val="22"/>
        </w:rPr>
      </w:pPr>
      <w:r>
        <w:rPr>
          <w:rFonts w:ascii="Cambria" w:eastAsia="Calibri" w:hAnsi="Cambria"/>
          <w:sz w:val="22"/>
          <w:szCs w:val="22"/>
        </w:rPr>
        <w:br w:type="page"/>
      </w:r>
    </w:p>
    <w:p w:rsidR="00A6560C" w:rsidRDefault="00771C03" w:rsidP="00771C03">
      <w:pPr>
        <w:spacing w:line="480" w:lineRule="auto"/>
        <w:jc w:val="center"/>
        <w:rPr>
          <w:rFonts w:ascii="Cambria" w:eastAsia="Calibri" w:hAnsi="Cambria"/>
          <w:b/>
          <w:sz w:val="22"/>
          <w:szCs w:val="22"/>
        </w:rPr>
      </w:pPr>
      <w:r>
        <w:rPr>
          <w:rFonts w:ascii="Cambria" w:eastAsia="Calibri" w:hAnsi="Cambria"/>
          <w:b/>
          <w:sz w:val="22"/>
          <w:szCs w:val="22"/>
        </w:rPr>
        <w:lastRenderedPageBreak/>
        <w:t>List of Abbreviations</w:t>
      </w:r>
    </w:p>
    <w:p w:rsidR="00771C03" w:rsidRDefault="00771C03" w:rsidP="00771C03">
      <w:pPr>
        <w:rPr>
          <w:rFonts w:ascii="PT Serif" w:hAnsi="PT Serif"/>
          <w:sz w:val="20"/>
          <w:szCs w:val="20"/>
        </w:rPr>
        <w:sectPr w:rsidR="00771C03" w:rsidSect="00870DD4">
          <w:footerReference w:type="even" r:id="rId7"/>
          <w:footerReference w:type="default" r:id="rId8"/>
          <w:pgSz w:w="11900" w:h="16840"/>
          <w:pgMar w:top="1440" w:right="1440" w:bottom="1440" w:left="1440" w:header="708" w:footer="708" w:gutter="0"/>
          <w:cols w:space="708"/>
          <w:docGrid w:linePitch="400"/>
        </w:sectPr>
      </w:pPr>
    </w:p>
    <w:p w:rsidR="00771C03" w:rsidRPr="00771C03" w:rsidRDefault="00771C03" w:rsidP="00771C03">
      <w:pPr>
        <w:rPr>
          <w:rFonts w:ascii="PT Serif" w:hAnsi="PT Serif"/>
          <w:sz w:val="20"/>
          <w:szCs w:val="20"/>
        </w:rPr>
      </w:pPr>
      <w:r w:rsidRPr="00771C03">
        <w:rPr>
          <w:rFonts w:ascii="PT Serif" w:hAnsi="PT Serif"/>
          <w:sz w:val="20"/>
          <w:szCs w:val="20"/>
        </w:rPr>
        <w:lastRenderedPageBreak/>
        <w:t>1</w:t>
      </w:r>
      <w:r w:rsidRPr="00771C03">
        <w:rPr>
          <w:rFonts w:ascii="PT Serif" w:hAnsi="PT Serif"/>
          <w:sz w:val="20"/>
          <w:szCs w:val="20"/>
        </w:rPr>
        <w:tab/>
      </w:r>
      <w:r w:rsidRPr="00771C03">
        <w:rPr>
          <w:rFonts w:ascii="PT Serif" w:hAnsi="PT Serif"/>
          <w:sz w:val="20"/>
          <w:szCs w:val="20"/>
        </w:rPr>
        <w:tab/>
        <w:t>first person</w:t>
      </w:r>
    </w:p>
    <w:p w:rsidR="00771C03" w:rsidRPr="00771C03" w:rsidRDefault="00771C03" w:rsidP="00771C03">
      <w:pPr>
        <w:rPr>
          <w:rFonts w:ascii="PT Serif" w:hAnsi="PT Serif"/>
          <w:sz w:val="20"/>
          <w:szCs w:val="20"/>
        </w:rPr>
      </w:pPr>
      <w:r w:rsidRPr="00771C03">
        <w:rPr>
          <w:rFonts w:ascii="PT Serif" w:hAnsi="PT Serif"/>
          <w:sz w:val="20"/>
          <w:szCs w:val="20"/>
        </w:rPr>
        <w:t>2</w:t>
      </w:r>
      <w:r w:rsidRPr="00771C03">
        <w:rPr>
          <w:rFonts w:ascii="PT Serif" w:hAnsi="PT Serif"/>
          <w:sz w:val="20"/>
          <w:szCs w:val="20"/>
        </w:rPr>
        <w:tab/>
      </w:r>
      <w:r w:rsidRPr="00771C03">
        <w:rPr>
          <w:rFonts w:ascii="PT Serif" w:hAnsi="PT Serif"/>
          <w:sz w:val="20"/>
          <w:szCs w:val="20"/>
        </w:rPr>
        <w:tab/>
        <w:t>second person</w:t>
      </w:r>
    </w:p>
    <w:p w:rsidR="00771C03" w:rsidRPr="00771C03" w:rsidRDefault="00771C03" w:rsidP="00771C03">
      <w:pPr>
        <w:rPr>
          <w:rFonts w:ascii="PT Serif" w:hAnsi="PT Serif"/>
          <w:sz w:val="20"/>
          <w:szCs w:val="20"/>
        </w:rPr>
      </w:pPr>
      <w:r w:rsidRPr="00771C03">
        <w:rPr>
          <w:rFonts w:ascii="PT Serif" w:hAnsi="PT Serif"/>
          <w:sz w:val="20"/>
          <w:szCs w:val="20"/>
        </w:rPr>
        <w:t>3</w:t>
      </w:r>
      <w:r w:rsidRPr="00771C03">
        <w:rPr>
          <w:rFonts w:ascii="PT Serif" w:hAnsi="PT Serif"/>
          <w:sz w:val="20"/>
          <w:szCs w:val="20"/>
        </w:rPr>
        <w:tab/>
      </w:r>
      <w:r w:rsidRPr="00771C03">
        <w:rPr>
          <w:rFonts w:ascii="PT Serif" w:hAnsi="PT Serif"/>
          <w:sz w:val="20"/>
          <w:szCs w:val="20"/>
        </w:rPr>
        <w:tab/>
        <w:t>third person</w:t>
      </w:r>
    </w:p>
    <w:p w:rsidR="00771C03" w:rsidRPr="00771C03" w:rsidRDefault="00771C03" w:rsidP="00771C03">
      <w:pPr>
        <w:rPr>
          <w:rFonts w:ascii="PT Serif" w:hAnsi="PT Serif"/>
          <w:sz w:val="20"/>
          <w:szCs w:val="20"/>
        </w:rPr>
      </w:pPr>
      <w:r w:rsidRPr="00771C03">
        <w:rPr>
          <w:rFonts w:ascii="PT Serif" w:hAnsi="PT Serif"/>
          <w:sz w:val="20"/>
          <w:szCs w:val="20"/>
        </w:rPr>
        <w:t>AF</w:t>
      </w:r>
      <w:r w:rsidRPr="00771C03">
        <w:rPr>
          <w:rFonts w:ascii="PT Serif" w:hAnsi="PT Serif"/>
          <w:sz w:val="20"/>
          <w:szCs w:val="20"/>
        </w:rPr>
        <w:tab/>
      </w:r>
      <w:r w:rsidRPr="00771C03">
        <w:rPr>
          <w:rFonts w:ascii="PT Serif" w:hAnsi="PT Serif"/>
          <w:sz w:val="20"/>
          <w:szCs w:val="20"/>
        </w:rPr>
        <w:tab/>
        <w:t>actor focus</w:t>
      </w:r>
    </w:p>
    <w:p w:rsidR="00771C03" w:rsidRPr="00771C03" w:rsidRDefault="00771C03" w:rsidP="00771C03">
      <w:pPr>
        <w:rPr>
          <w:rFonts w:ascii="PT Serif" w:hAnsi="PT Serif"/>
          <w:sz w:val="20"/>
          <w:szCs w:val="20"/>
        </w:rPr>
      </w:pPr>
      <w:r w:rsidRPr="00771C03">
        <w:rPr>
          <w:rFonts w:ascii="PT Serif" w:hAnsi="PT Serif"/>
          <w:sz w:val="20"/>
          <w:szCs w:val="20"/>
        </w:rPr>
        <w:t>CAUS</w:t>
      </w:r>
      <w:r w:rsidRPr="00771C03">
        <w:rPr>
          <w:rFonts w:ascii="PT Serif" w:hAnsi="PT Serif"/>
          <w:sz w:val="20"/>
          <w:szCs w:val="20"/>
        </w:rPr>
        <w:tab/>
      </w:r>
      <w:r w:rsidRPr="00771C03">
        <w:rPr>
          <w:rFonts w:ascii="PT Serif" w:hAnsi="PT Serif"/>
          <w:sz w:val="20"/>
          <w:szCs w:val="20"/>
        </w:rPr>
        <w:tab/>
        <w:t>causative</w:t>
      </w:r>
    </w:p>
    <w:p w:rsidR="00771C03" w:rsidRPr="00771C03" w:rsidRDefault="00771C03" w:rsidP="00771C03">
      <w:pPr>
        <w:rPr>
          <w:rFonts w:ascii="PT Serif" w:hAnsi="PT Serif"/>
          <w:sz w:val="20"/>
          <w:szCs w:val="20"/>
        </w:rPr>
      </w:pPr>
      <w:r w:rsidRPr="00771C03">
        <w:rPr>
          <w:rFonts w:ascii="PT Serif" w:hAnsi="PT Serif"/>
          <w:sz w:val="20"/>
          <w:szCs w:val="20"/>
        </w:rPr>
        <w:t>CONT</w:t>
      </w:r>
      <w:r w:rsidRPr="00771C03">
        <w:rPr>
          <w:rFonts w:ascii="PT Serif" w:hAnsi="PT Serif"/>
          <w:sz w:val="20"/>
          <w:szCs w:val="20"/>
        </w:rPr>
        <w:tab/>
      </w:r>
      <w:r w:rsidRPr="00771C03">
        <w:rPr>
          <w:rFonts w:ascii="PT Serif" w:hAnsi="PT Serif"/>
          <w:sz w:val="20"/>
          <w:szCs w:val="20"/>
        </w:rPr>
        <w:tab/>
        <w:t>contemplative</w:t>
      </w:r>
    </w:p>
    <w:p w:rsidR="00771C03" w:rsidRPr="00771C03" w:rsidRDefault="00771C03" w:rsidP="00771C03">
      <w:pPr>
        <w:rPr>
          <w:rFonts w:ascii="PT Serif" w:hAnsi="PT Serif"/>
          <w:sz w:val="20"/>
          <w:szCs w:val="20"/>
        </w:rPr>
      </w:pPr>
      <w:r w:rsidRPr="00771C03">
        <w:rPr>
          <w:rFonts w:ascii="PT Serif" w:hAnsi="PT Serif"/>
          <w:sz w:val="20"/>
          <w:szCs w:val="20"/>
        </w:rPr>
        <w:t>CORE</w:t>
      </w:r>
      <w:r w:rsidRPr="00771C03">
        <w:rPr>
          <w:rFonts w:ascii="PT Serif" w:hAnsi="PT Serif"/>
          <w:sz w:val="20"/>
          <w:szCs w:val="20"/>
        </w:rPr>
        <w:tab/>
      </w:r>
      <w:r w:rsidRPr="00771C03">
        <w:rPr>
          <w:rFonts w:ascii="PT Serif" w:hAnsi="PT Serif"/>
          <w:sz w:val="20"/>
          <w:szCs w:val="20"/>
        </w:rPr>
        <w:tab/>
        <w:t>core argument</w:t>
      </w:r>
    </w:p>
    <w:p w:rsidR="00771C03" w:rsidRPr="00771C03" w:rsidRDefault="00771C03" w:rsidP="00771C03">
      <w:pPr>
        <w:rPr>
          <w:rFonts w:ascii="PT Serif" w:hAnsi="PT Serif"/>
          <w:sz w:val="20"/>
          <w:szCs w:val="20"/>
        </w:rPr>
      </w:pPr>
      <w:r w:rsidRPr="00771C03">
        <w:rPr>
          <w:rFonts w:ascii="PT Serif" w:hAnsi="PT Serif"/>
          <w:sz w:val="20"/>
          <w:szCs w:val="20"/>
        </w:rPr>
        <w:t>DEF</w:t>
      </w:r>
      <w:r w:rsidRPr="00771C03">
        <w:rPr>
          <w:rFonts w:ascii="PT Serif" w:hAnsi="PT Serif"/>
          <w:sz w:val="20"/>
          <w:szCs w:val="20"/>
        </w:rPr>
        <w:tab/>
      </w:r>
      <w:r w:rsidRPr="00771C03">
        <w:rPr>
          <w:rFonts w:ascii="PT Serif" w:hAnsi="PT Serif"/>
          <w:sz w:val="20"/>
          <w:szCs w:val="20"/>
        </w:rPr>
        <w:tab/>
        <w:t>definite</w:t>
      </w:r>
    </w:p>
    <w:p w:rsidR="00771C03" w:rsidRPr="00771C03" w:rsidRDefault="00771C03" w:rsidP="00771C03">
      <w:pPr>
        <w:rPr>
          <w:rFonts w:ascii="PT Serif" w:hAnsi="PT Serif"/>
          <w:sz w:val="20"/>
          <w:szCs w:val="20"/>
        </w:rPr>
      </w:pPr>
      <w:r w:rsidRPr="00771C03">
        <w:rPr>
          <w:rFonts w:ascii="PT Serif" w:hAnsi="PT Serif"/>
          <w:sz w:val="20"/>
          <w:szCs w:val="20"/>
        </w:rPr>
        <w:t>DEM</w:t>
      </w:r>
      <w:r w:rsidRPr="00771C03">
        <w:rPr>
          <w:rFonts w:ascii="PT Serif" w:hAnsi="PT Serif"/>
          <w:sz w:val="20"/>
          <w:szCs w:val="20"/>
        </w:rPr>
        <w:tab/>
      </w:r>
      <w:r w:rsidRPr="00771C03">
        <w:rPr>
          <w:rFonts w:ascii="PT Serif" w:hAnsi="PT Serif"/>
          <w:sz w:val="20"/>
          <w:szCs w:val="20"/>
        </w:rPr>
        <w:tab/>
        <w:t>demonstrative</w:t>
      </w:r>
    </w:p>
    <w:p w:rsidR="00771C03" w:rsidRPr="00771C03" w:rsidRDefault="00771C03" w:rsidP="00771C03">
      <w:pPr>
        <w:rPr>
          <w:rFonts w:ascii="PT Serif" w:hAnsi="PT Serif"/>
          <w:sz w:val="20"/>
          <w:szCs w:val="20"/>
        </w:rPr>
      </w:pPr>
      <w:r w:rsidRPr="00771C03">
        <w:rPr>
          <w:rFonts w:ascii="PT Serif" w:hAnsi="PT Serif"/>
          <w:sz w:val="20"/>
          <w:szCs w:val="20"/>
        </w:rPr>
        <w:t>DIST</w:t>
      </w:r>
      <w:r w:rsidRPr="00771C03">
        <w:rPr>
          <w:rFonts w:ascii="PT Serif" w:hAnsi="PT Serif"/>
          <w:sz w:val="20"/>
          <w:szCs w:val="20"/>
        </w:rPr>
        <w:tab/>
      </w:r>
      <w:r w:rsidRPr="00771C03">
        <w:rPr>
          <w:rFonts w:ascii="PT Serif" w:hAnsi="PT Serif"/>
          <w:sz w:val="20"/>
          <w:szCs w:val="20"/>
        </w:rPr>
        <w:tab/>
        <w:t>distal</w:t>
      </w:r>
    </w:p>
    <w:p w:rsidR="00771C03" w:rsidRPr="00771C03" w:rsidRDefault="00771C03" w:rsidP="00771C03">
      <w:pPr>
        <w:rPr>
          <w:rFonts w:ascii="PT Serif" w:hAnsi="PT Serif"/>
          <w:sz w:val="20"/>
          <w:szCs w:val="20"/>
        </w:rPr>
      </w:pPr>
      <w:r w:rsidRPr="00771C03">
        <w:rPr>
          <w:rFonts w:ascii="PT Serif" w:hAnsi="PT Serif"/>
          <w:sz w:val="20"/>
          <w:szCs w:val="20"/>
        </w:rPr>
        <w:t>DL</w:t>
      </w:r>
      <w:r w:rsidRPr="00771C03">
        <w:rPr>
          <w:rFonts w:ascii="PT Serif" w:hAnsi="PT Serif"/>
          <w:sz w:val="20"/>
          <w:szCs w:val="20"/>
        </w:rPr>
        <w:tab/>
      </w:r>
      <w:r w:rsidRPr="00771C03">
        <w:rPr>
          <w:rFonts w:ascii="PT Serif" w:hAnsi="PT Serif"/>
          <w:sz w:val="20"/>
          <w:szCs w:val="20"/>
        </w:rPr>
        <w:tab/>
        <w:t>dual</w:t>
      </w:r>
    </w:p>
    <w:p w:rsidR="00771C03" w:rsidRPr="00771C03" w:rsidRDefault="00771C03" w:rsidP="00771C03">
      <w:pPr>
        <w:rPr>
          <w:rFonts w:ascii="PT Serif" w:hAnsi="PT Serif"/>
          <w:sz w:val="20"/>
          <w:szCs w:val="20"/>
        </w:rPr>
      </w:pPr>
      <w:r w:rsidRPr="00771C03">
        <w:rPr>
          <w:rFonts w:ascii="PT Serif" w:hAnsi="PT Serif"/>
          <w:sz w:val="20"/>
          <w:szCs w:val="20"/>
        </w:rPr>
        <w:t>EXCL</w:t>
      </w:r>
      <w:r w:rsidRPr="00771C03">
        <w:rPr>
          <w:rFonts w:ascii="PT Serif" w:hAnsi="PT Serif"/>
          <w:sz w:val="20"/>
          <w:szCs w:val="20"/>
        </w:rPr>
        <w:tab/>
      </w:r>
      <w:r w:rsidRPr="00771C03">
        <w:rPr>
          <w:rFonts w:ascii="PT Serif" w:hAnsi="PT Serif"/>
          <w:sz w:val="20"/>
          <w:szCs w:val="20"/>
        </w:rPr>
        <w:tab/>
        <w:t>exclusive</w:t>
      </w:r>
    </w:p>
    <w:p w:rsidR="00771C03" w:rsidRPr="00771C03" w:rsidRDefault="00771C03" w:rsidP="00771C03">
      <w:pPr>
        <w:rPr>
          <w:rFonts w:ascii="PT Serif" w:hAnsi="PT Serif"/>
          <w:sz w:val="20"/>
          <w:szCs w:val="20"/>
        </w:rPr>
      </w:pPr>
      <w:r w:rsidRPr="00771C03">
        <w:rPr>
          <w:rFonts w:ascii="PT Serif" w:hAnsi="PT Serif"/>
          <w:sz w:val="20"/>
          <w:szCs w:val="20"/>
        </w:rPr>
        <w:t>FEM</w:t>
      </w:r>
      <w:r w:rsidRPr="00771C03">
        <w:rPr>
          <w:rFonts w:ascii="PT Serif" w:hAnsi="PT Serif"/>
          <w:sz w:val="20"/>
          <w:szCs w:val="20"/>
        </w:rPr>
        <w:tab/>
      </w:r>
      <w:r w:rsidRPr="00771C03">
        <w:rPr>
          <w:rFonts w:ascii="PT Serif" w:hAnsi="PT Serif"/>
          <w:sz w:val="20"/>
          <w:szCs w:val="20"/>
        </w:rPr>
        <w:tab/>
        <w:t>feminine</w:t>
      </w:r>
    </w:p>
    <w:p w:rsidR="00771C03" w:rsidRPr="00771C03" w:rsidRDefault="00771C03" w:rsidP="00771C03">
      <w:pPr>
        <w:rPr>
          <w:rFonts w:ascii="PT Serif" w:hAnsi="PT Serif"/>
          <w:sz w:val="20"/>
          <w:szCs w:val="20"/>
        </w:rPr>
      </w:pPr>
      <w:r w:rsidRPr="00771C03">
        <w:rPr>
          <w:rFonts w:ascii="PT Serif" w:hAnsi="PT Serif"/>
          <w:sz w:val="20"/>
          <w:szCs w:val="20"/>
        </w:rPr>
        <w:t>GEN</w:t>
      </w:r>
      <w:r w:rsidRPr="00771C03">
        <w:rPr>
          <w:rFonts w:ascii="PT Serif" w:hAnsi="PT Serif"/>
          <w:sz w:val="20"/>
          <w:szCs w:val="20"/>
        </w:rPr>
        <w:tab/>
      </w:r>
      <w:r w:rsidRPr="00771C03">
        <w:rPr>
          <w:rFonts w:ascii="PT Serif" w:hAnsi="PT Serif"/>
          <w:sz w:val="20"/>
          <w:szCs w:val="20"/>
        </w:rPr>
        <w:tab/>
        <w:t>genitive</w:t>
      </w:r>
    </w:p>
    <w:p w:rsidR="00771C03" w:rsidRPr="00771C03" w:rsidRDefault="00771C03" w:rsidP="00771C03">
      <w:pPr>
        <w:rPr>
          <w:rFonts w:ascii="PT Serif" w:hAnsi="PT Serif"/>
          <w:sz w:val="20"/>
          <w:szCs w:val="20"/>
        </w:rPr>
      </w:pPr>
      <w:r w:rsidRPr="00771C03">
        <w:rPr>
          <w:rFonts w:ascii="PT Serif" w:hAnsi="PT Serif"/>
          <w:sz w:val="20"/>
          <w:szCs w:val="20"/>
        </w:rPr>
        <w:t>GF</w:t>
      </w:r>
      <w:r w:rsidRPr="00771C03">
        <w:rPr>
          <w:rFonts w:ascii="PT Serif" w:hAnsi="PT Serif"/>
          <w:sz w:val="20"/>
          <w:szCs w:val="20"/>
        </w:rPr>
        <w:tab/>
      </w:r>
      <w:r w:rsidRPr="00771C03">
        <w:rPr>
          <w:rFonts w:ascii="PT Serif" w:hAnsi="PT Serif"/>
          <w:sz w:val="20"/>
          <w:szCs w:val="20"/>
        </w:rPr>
        <w:tab/>
        <w:t>goal focus</w:t>
      </w:r>
    </w:p>
    <w:p w:rsidR="00771C03" w:rsidRPr="00771C03" w:rsidRDefault="00771C03" w:rsidP="00771C03">
      <w:pPr>
        <w:rPr>
          <w:rFonts w:ascii="PT Serif" w:hAnsi="PT Serif"/>
          <w:sz w:val="20"/>
          <w:szCs w:val="20"/>
        </w:rPr>
      </w:pPr>
      <w:r w:rsidRPr="00771C03">
        <w:rPr>
          <w:rFonts w:ascii="PT Serif" w:hAnsi="PT Serif"/>
          <w:sz w:val="20"/>
          <w:szCs w:val="20"/>
        </w:rPr>
        <w:t>IF</w:t>
      </w:r>
      <w:r w:rsidRPr="00771C03">
        <w:rPr>
          <w:rFonts w:ascii="PT Serif" w:hAnsi="PT Serif"/>
          <w:sz w:val="20"/>
          <w:szCs w:val="20"/>
        </w:rPr>
        <w:tab/>
      </w:r>
      <w:r w:rsidRPr="00771C03">
        <w:rPr>
          <w:rFonts w:ascii="PT Serif" w:hAnsi="PT Serif"/>
          <w:sz w:val="20"/>
          <w:szCs w:val="20"/>
        </w:rPr>
        <w:tab/>
        <w:t>instrumental focus</w:t>
      </w:r>
    </w:p>
    <w:p w:rsidR="00771C03" w:rsidRPr="00771C03" w:rsidRDefault="00771C03" w:rsidP="00771C03">
      <w:pPr>
        <w:rPr>
          <w:rFonts w:ascii="PT Serif" w:hAnsi="PT Serif"/>
          <w:sz w:val="20"/>
          <w:szCs w:val="20"/>
        </w:rPr>
      </w:pPr>
      <w:r w:rsidRPr="00771C03">
        <w:rPr>
          <w:rFonts w:ascii="PT Serif" w:hAnsi="PT Serif"/>
          <w:sz w:val="20"/>
          <w:szCs w:val="20"/>
        </w:rPr>
        <w:t>IMP</w:t>
      </w:r>
      <w:r w:rsidRPr="00771C03">
        <w:rPr>
          <w:rFonts w:ascii="PT Serif" w:hAnsi="PT Serif"/>
          <w:sz w:val="20"/>
          <w:szCs w:val="20"/>
        </w:rPr>
        <w:tab/>
      </w:r>
      <w:r w:rsidRPr="00771C03">
        <w:rPr>
          <w:rFonts w:ascii="PT Serif" w:hAnsi="PT Serif"/>
          <w:sz w:val="20"/>
          <w:szCs w:val="20"/>
        </w:rPr>
        <w:tab/>
        <w:t>imperfective aspect</w:t>
      </w:r>
    </w:p>
    <w:p w:rsidR="00771C03" w:rsidRPr="00771C03" w:rsidRDefault="00771C03" w:rsidP="00771C03">
      <w:pPr>
        <w:rPr>
          <w:rFonts w:ascii="PT Serif" w:hAnsi="PT Serif"/>
          <w:sz w:val="20"/>
          <w:szCs w:val="20"/>
        </w:rPr>
      </w:pPr>
      <w:r w:rsidRPr="00771C03">
        <w:rPr>
          <w:rFonts w:ascii="PT Serif" w:hAnsi="PT Serif"/>
          <w:sz w:val="20"/>
          <w:szCs w:val="20"/>
        </w:rPr>
        <w:t>INCL</w:t>
      </w:r>
      <w:r w:rsidRPr="00771C03">
        <w:rPr>
          <w:rFonts w:ascii="PT Serif" w:hAnsi="PT Serif"/>
          <w:sz w:val="20"/>
          <w:szCs w:val="20"/>
        </w:rPr>
        <w:tab/>
      </w:r>
      <w:r w:rsidRPr="00771C03">
        <w:rPr>
          <w:rFonts w:ascii="PT Serif" w:hAnsi="PT Serif"/>
          <w:sz w:val="20"/>
          <w:szCs w:val="20"/>
        </w:rPr>
        <w:tab/>
        <w:t>inclusive</w:t>
      </w:r>
    </w:p>
    <w:p w:rsidR="00771C03" w:rsidRPr="00771C03" w:rsidRDefault="00771C03" w:rsidP="00771C03">
      <w:pPr>
        <w:rPr>
          <w:rFonts w:ascii="PT Serif" w:hAnsi="PT Serif"/>
          <w:sz w:val="20"/>
          <w:szCs w:val="20"/>
        </w:rPr>
      </w:pPr>
      <w:r w:rsidRPr="00771C03">
        <w:rPr>
          <w:rFonts w:ascii="PT Serif" w:hAnsi="PT Serif"/>
          <w:sz w:val="20"/>
          <w:szCs w:val="20"/>
        </w:rPr>
        <w:t>INDIC</w:t>
      </w:r>
      <w:r w:rsidRPr="00771C03">
        <w:rPr>
          <w:rFonts w:ascii="PT Serif" w:hAnsi="PT Serif"/>
          <w:sz w:val="20"/>
          <w:szCs w:val="20"/>
        </w:rPr>
        <w:tab/>
      </w:r>
      <w:r w:rsidRPr="00771C03">
        <w:rPr>
          <w:rFonts w:ascii="PT Serif" w:hAnsi="PT Serif"/>
          <w:sz w:val="20"/>
          <w:szCs w:val="20"/>
        </w:rPr>
        <w:tab/>
        <w:t>indicative</w:t>
      </w:r>
    </w:p>
    <w:p w:rsidR="00771C03" w:rsidRPr="00771C03" w:rsidRDefault="00771C03" w:rsidP="00771C03">
      <w:pPr>
        <w:rPr>
          <w:rFonts w:ascii="PT Serif" w:hAnsi="PT Serif"/>
          <w:sz w:val="20"/>
          <w:szCs w:val="20"/>
        </w:rPr>
      </w:pPr>
      <w:r w:rsidRPr="00771C03">
        <w:rPr>
          <w:rFonts w:ascii="PT Serif" w:hAnsi="PT Serif"/>
          <w:sz w:val="20"/>
          <w:szCs w:val="20"/>
        </w:rPr>
        <w:t>INV</w:t>
      </w:r>
      <w:r w:rsidRPr="00771C03">
        <w:rPr>
          <w:rFonts w:ascii="PT Serif" w:hAnsi="PT Serif"/>
          <w:sz w:val="20"/>
          <w:szCs w:val="20"/>
        </w:rPr>
        <w:tab/>
      </w:r>
      <w:r w:rsidRPr="00771C03">
        <w:rPr>
          <w:rFonts w:ascii="PT Serif" w:hAnsi="PT Serif"/>
          <w:sz w:val="20"/>
          <w:szCs w:val="20"/>
        </w:rPr>
        <w:tab/>
        <w:t>inversion marker</w:t>
      </w:r>
    </w:p>
    <w:p w:rsidR="00771C03" w:rsidRPr="00771C03" w:rsidRDefault="00771C03" w:rsidP="00771C03">
      <w:pPr>
        <w:rPr>
          <w:rFonts w:ascii="PT Serif" w:hAnsi="PT Serif"/>
          <w:sz w:val="20"/>
          <w:szCs w:val="20"/>
        </w:rPr>
      </w:pPr>
      <w:r w:rsidRPr="00771C03">
        <w:rPr>
          <w:rFonts w:ascii="PT Serif" w:hAnsi="PT Serif"/>
          <w:sz w:val="20"/>
          <w:szCs w:val="20"/>
        </w:rPr>
        <w:t>LF</w:t>
      </w:r>
      <w:r w:rsidRPr="00771C03">
        <w:rPr>
          <w:rFonts w:ascii="PT Serif" w:hAnsi="PT Serif"/>
          <w:sz w:val="20"/>
          <w:szCs w:val="20"/>
        </w:rPr>
        <w:tab/>
      </w:r>
      <w:r w:rsidRPr="00771C03">
        <w:rPr>
          <w:rFonts w:ascii="PT Serif" w:hAnsi="PT Serif"/>
          <w:sz w:val="20"/>
          <w:szCs w:val="20"/>
        </w:rPr>
        <w:tab/>
        <w:t>locative focus</w:t>
      </w:r>
    </w:p>
    <w:p w:rsidR="00771C03" w:rsidRPr="00771C03" w:rsidRDefault="00771C03" w:rsidP="00771C03">
      <w:pPr>
        <w:rPr>
          <w:rFonts w:ascii="PT Serif" w:hAnsi="PT Serif"/>
          <w:sz w:val="20"/>
          <w:szCs w:val="20"/>
        </w:rPr>
      </w:pPr>
      <w:r w:rsidRPr="00771C03">
        <w:rPr>
          <w:rFonts w:ascii="PT Serif" w:hAnsi="PT Serif"/>
          <w:sz w:val="20"/>
          <w:szCs w:val="20"/>
        </w:rPr>
        <w:lastRenderedPageBreak/>
        <w:t>LNK</w:t>
      </w:r>
      <w:r w:rsidRPr="00771C03">
        <w:rPr>
          <w:rFonts w:ascii="PT Serif" w:hAnsi="PT Serif"/>
          <w:sz w:val="20"/>
          <w:szCs w:val="20"/>
        </w:rPr>
        <w:tab/>
      </w:r>
      <w:r w:rsidRPr="00771C03">
        <w:rPr>
          <w:rFonts w:ascii="PT Serif" w:hAnsi="PT Serif"/>
          <w:sz w:val="20"/>
          <w:szCs w:val="20"/>
        </w:rPr>
        <w:tab/>
        <w:t>linker</w:t>
      </w:r>
    </w:p>
    <w:p w:rsidR="00771C03" w:rsidRPr="00771C03" w:rsidRDefault="00771C03" w:rsidP="00771C03">
      <w:pPr>
        <w:rPr>
          <w:rFonts w:ascii="PT Serif" w:hAnsi="PT Serif"/>
          <w:sz w:val="20"/>
          <w:szCs w:val="20"/>
        </w:rPr>
      </w:pPr>
      <w:r w:rsidRPr="00771C03">
        <w:rPr>
          <w:rFonts w:ascii="PT Serif" w:hAnsi="PT Serif"/>
          <w:sz w:val="20"/>
          <w:szCs w:val="20"/>
        </w:rPr>
        <w:t>LOC</w:t>
      </w:r>
      <w:r w:rsidRPr="00771C03">
        <w:rPr>
          <w:rFonts w:ascii="PT Serif" w:hAnsi="PT Serif"/>
          <w:sz w:val="20"/>
          <w:szCs w:val="20"/>
        </w:rPr>
        <w:tab/>
      </w:r>
      <w:r w:rsidRPr="00771C03">
        <w:rPr>
          <w:rFonts w:ascii="PT Serif" w:hAnsi="PT Serif"/>
          <w:sz w:val="20"/>
          <w:szCs w:val="20"/>
        </w:rPr>
        <w:tab/>
        <w:t>locative</w:t>
      </w:r>
    </w:p>
    <w:p w:rsidR="00771C03" w:rsidRPr="00771C03" w:rsidRDefault="00771C03" w:rsidP="00771C03">
      <w:pPr>
        <w:rPr>
          <w:rFonts w:ascii="PT Serif" w:hAnsi="PT Serif"/>
          <w:sz w:val="20"/>
          <w:szCs w:val="20"/>
        </w:rPr>
      </w:pPr>
      <w:r w:rsidRPr="00771C03">
        <w:rPr>
          <w:rFonts w:ascii="PT Serif" w:hAnsi="PT Serif"/>
          <w:sz w:val="20"/>
          <w:szCs w:val="20"/>
        </w:rPr>
        <w:t>MASC</w:t>
      </w:r>
      <w:r w:rsidRPr="00771C03">
        <w:rPr>
          <w:rFonts w:ascii="PT Serif" w:hAnsi="PT Serif"/>
          <w:sz w:val="20"/>
          <w:szCs w:val="20"/>
        </w:rPr>
        <w:tab/>
      </w:r>
      <w:r w:rsidRPr="00771C03">
        <w:rPr>
          <w:rFonts w:ascii="PT Serif" w:hAnsi="PT Serif"/>
          <w:sz w:val="20"/>
          <w:szCs w:val="20"/>
        </w:rPr>
        <w:tab/>
        <w:t>masculine</w:t>
      </w:r>
    </w:p>
    <w:p w:rsidR="00771C03" w:rsidRPr="00771C03" w:rsidRDefault="00771C03" w:rsidP="00771C03">
      <w:pPr>
        <w:rPr>
          <w:rFonts w:ascii="PT Serif" w:hAnsi="PT Serif"/>
          <w:sz w:val="20"/>
          <w:szCs w:val="20"/>
        </w:rPr>
      </w:pPr>
      <w:r w:rsidRPr="00771C03">
        <w:rPr>
          <w:rFonts w:ascii="PT Serif" w:hAnsi="PT Serif"/>
          <w:sz w:val="20"/>
          <w:szCs w:val="20"/>
        </w:rPr>
        <w:t>MED</w:t>
      </w:r>
      <w:r w:rsidRPr="00771C03">
        <w:rPr>
          <w:rFonts w:ascii="PT Serif" w:hAnsi="PT Serif"/>
          <w:sz w:val="20"/>
          <w:szCs w:val="20"/>
        </w:rPr>
        <w:tab/>
      </w:r>
      <w:r w:rsidRPr="00771C03">
        <w:rPr>
          <w:rFonts w:ascii="PT Serif" w:hAnsi="PT Serif"/>
          <w:sz w:val="20"/>
          <w:szCs w:val="20"/>
        </w:rPr>
        <w:tab/>
        <w:t>medial</w:t>
      </w:r>
    </w:p>
    <w:p w:rsidR="00771C03" w:rsidRPr="00771C03" w:rsidRDefault="00771C03" w:rsidP="00771C03">
      <w:pPr>
        <w:rPr>
          <w:rFonts w:ascii="PT Serif" w:hAnsi="PT Serif"/>
          <w:sz w:val="20"/>
          <w:szCs w:val="20"/>
        </w:rPr>
      </w:pPr>
      <w:r w:rsidRPr="00771C03">
        <w:rPr>
          <w:rFonts w:ascii="PT Serif" w:hAnsi="PT Serif"/>
          <w:sz w:val="20"/>
          <w:szCs w:val="20"/>
        </w:rPr>
        <w:t>NEG</w:t>
      </w:r>
      <w:r w:rsidRPr="00771C03">
        <w:rPr>
          <w:rFonts w:ascii="PT Serif" w:hAnsi="PT Serif"/>
          <w:sz w:val="20"/>
          <w:szCs w:val="20"/>
        </w:rPr>
        <w:tab/>
      </w:r>
      <w:r w:rsidRPr="00771C03">
        <w:rPr>
          <w:rFonts w:ascii="PT Serif" w:hAnsi="PT Serif"/>
          <w:sz w:val="20"/>
          <w:szCs w:val="20"/>
        </w:rPr>
        <w:tab/>
        <w:t>negation</w:t>
      </w:r>
    </w:p>
    <w:p w:rsidR="00771C03" w:rsidRPr="00771C03" w:rsidRDefault="00771C03" w:rsidP="00771C03">
      <w:pPr>
        <w:rPr>
          <w:rFonts w:ascii="PT Serif" w:hAnsi="PT Serif"/>
          <w:sz w:val="20"/>
          <w:szCs w:val="20"/>
        </w:rPr>
      </w:pPr>
      <w:r w:rsidRPr="00771C03">
        <w:rPr>
          <w:rFonts w:ascii="PT Serif" w:hAnsi="PT Serif"/>
          <w:sz w:val="20"/>
          <w:szCs w:val="20"/>
        </w:rPr>
        <w:t>NOM</w:t>
      </w:r>
      <w:r w:rsidRPr="00771C03">
        <w:rPr>
          <w:rFonts w:ascii="PT Serif" w:hAnsi="PT Serif"/>
          <w:sz w:val="20"/>
          <w:szCs w:val="20"/>
        </w:rPr>
        <w:tab/>
      </w:r>
      <w:r w:rsidRPr="00771C03">
        <w:rPr>
          <w:rFonts w:ascii="PT Serif" w:hAnsi="PT Serif"/>
          <w:sz w:val="20"/>
          <w:szCs w:val="20"/>
        </w:rPr>
        <w:tab/>
        <w:t>nominative</w:t>
      </w:r>
    </w:p>
    <w:p w:rsidR="00771C03" w:rsidRPr="00771C03" w:rsidRDefault="00771C03" w:rsidP="00771C03">
      <w:pPr>
        <w:rPr>
          <w:rFonts w:ascii="PT Serif" w:hAnsi="PT Serif"/>
          <w:sz w:val="20"/>
          <w:szCs w:val="20"/>
        </w:rPr>
      </w:pPr>
      <w:r w:rsidRPr="00771C03">
        <w:rPr>
          <w:rFonts w:ascii="PT Serif" w:hAnsi="PT Serif"/>
          <w:sz w:val="20"/>
          <w:szCs w:val="20"/>
        </w:rPr>
        <w:t>OBL</w:t>
      </w:r>
      <w:r w:rsidRPr="00771C03">
        <w:rPr>
          <w:rFonts w:ascii="PT Serif" w:hAnsi="PT Serif"/>
          <w:sz w:val="20"/>
          <w:szCs w:val="20"/>
        </w:rPr>
        <w:tab/>
      </w:r>
      <w:r w:rsidRPr="00771C03">
        <w:rPr>
          <w:rFonts w:ascii="PT Serif" w:hAnsi="PT Serif"/>
          <w:sz w:val="20"/>
          <w:szCs w:val="20"/>
        </w:rPr>
        <w:tab/>
        <w:t>oblique argument</w:t>
      </w:r>
    </w:p>
    <w:p w:rsidR="00771C03" w:rsidRPr="00771C03" w:rsidRDefault="00771C03" w:rsidP="00771C03">
      <w:pPr>
        <w:rPr>
          <w:rFonts w:ascii="PT Serif" w:hAnsi="PT Serif"/>
          <w:sz w:val="20"/>
          <w:szCs w:val="20"/>
        </w:rPr>
      </w:pPr>
      <w:r w:rsidRPr="00771C03">
        <w:rPr>
          <w:rFonts w:ascii="PT Serif" w:hAnsi="PT Serif"/>
          <w:sz w:val="20"/>
          <w:szCs w:val="20"/>
        </w:rPr>
        <w:t>Q</w:t>
      </w:r>
      <w:r w:rsidRPr="00771C03">
        <w:rPr>
          <w:rFonts w:ascii="PT Serif" w:hAnsi="PT Serif"/>
          <w:sz w:val="20"/>
          <w:szCs w:val="20"/>
        </w:rPr>
        <w:tab/>
      </w:r>
      <w:r w:rsidRPr="00771C03">
        <w:rPr>
          <w:rFonts w:ascii="PT Serif" w:hAnsi="PT Serif"/>
          <w:sz w:val="20"/>
          <w:szCs w:val="20"/>
        </w:rPr>
        <w:tab/>
        <w:t>question particle</w:t>
      </w:r>
    </w:p>
    <w:p w:rsidR="00771C03" w:rsidRPr="00771C03" w:rsidRDefault="00771C03" w:rsidP="00771C03">
      <w:pPr>
        <w:rPr>
          <w:rFonts w:ascii="PT Serif" w:hAnsi="PT Serif"/>
          <w:sz w:val="20"/>
          <w:szCs w:val="20"/>
        </w:rPr>
      </w:pPr>
      <w:r w:rsidRPr="00771C03">
        <w:rPr>
          <w:rFonts w:ascii="PT Serif" w:hAnsi="PT Serif"/>
          <w:sz w:val="20"/>
          <w:szCs w:val="20"/>
        </w:rPr>
        <w:t>P</w:t>
      </w:r>
      <w:r w:rsidRPr="00771C03">
        <w:rPr>
          <w:rFonts w:ascii="PT Serif" w:hAnsi="PT Serif"/>
          <w:sz w:val="20"/>
          <w:szCs w:val="20"/>
        </w:rPr>
        <w:tab/>
      </w:r>
      <w:r w:rsidRPr="00771C03">
        <w:rPr>
          <w:rFonts w:ascii="PT Serif" w:hAnsi="PT Serif"/>
          <w:sz w:val="20"/>
          <w:szCs w:val="20"/>
        </w:rPr>
        <w:tab/>
        <w:t>pronoun</w:t>
      </w:r>
    </w:p>
    <w:p w:rsidR="00771C03" w:rsidRPr="00771C03" w:rsidRDefault="00771C03" w:rsidP="00771C03">
      <w:pPr>
        <w:rPr>
          <w:rFonts w:ascii="PT Serif" w:hAnsi="PT Serif"/>
          <w:sz w:val="20"/>
          <w:szCs w:val="20"/>
        </w:rPr>
      </w:pPr>
      <w:r w:rsidRPr="00771C03">
        <w:rPr>
          <w:rFonts w:ascii="PT Serif" w:hAnsi="PT Serif"/>
          <w:sz w:val="20"/>
          <w:szCs w:val="20"/>
        </w:rPr>
        <w:t>PF</w:t>
      </w:r>
      <w:r w:rsidRPr="00771C03">
        <w:rPr>
          <w:rFonts w:ascii="PT Serif" w:hAnsi="PT Serif"/>
          <w:sz w:val="20"/>
          <w:szCs w:val="20"/>
        </w:rPr>
        <w:tab/>
      </w:r>
      <w:r w:rsidRPr="00771C03">
        <w:rPr>
          <w:rFonts w:ascii="PT Serif" w:hAnsi="PT Serif"/>
          <w:sz w:val="20"/>
          <w:szCs w:val="20"/>
        </w:rPr>
        <w:tab/>
        <w:t>patient focus</w:t>
      </w:r>
    </w:p>
    <w:p w:rsidR="00771C03" w:rsidRPr="00771C03" w:rsidRDefault="00771C03" w:rsidP="00771C03">
      <w:pPr>
        <w:rPr>
          <w:rFonts w:ascii="PT Serif" w:hAnsi="PT Serif"/>
          <w:sz w:val="20"/>
          <w:szCs w:val="20"/>
        </w:rPr>
      </w:pPr>
      <w:r w:rsidRPr="00771C03">
        <w:rPr>
          <w:rFonts w:ascii="PT Serif" w:hAnsi="PT Serif"/>
          <w:sz w:val="20"/>
          <w:szCs w:val="20"/>
        </w:rPr>
        <w:t>PL</w:t>
      </w:r>
      <w:r w:rsidRPr="00771C03">
        <w:rPr>
          <w:rFonts w:ascii="PT Serif" w:hAnsi="PT Serif"/>
          <w:sz w:val="20"/>
          <w:szCs w:val="20"/>
        </w:rPr>
        <w:tab/>
      </w:r>
      <w:r w:rsidRPr="00771C03">
        <w:rPr>
          <w:rFonts w:ascii="PT Serif" w:hAnsi="PT Serif"/>
          <w:sz w:val="20"/>
          <w:szCs w:val="20"/>
        </w:rPr>
        <w:tab/>
        <w:t>plural</w:t>
      </w:r>
    </w:p>
    <w:p w:rsidR="00771C03" w:rsidRPr="00771C03" w:rsidRDefault="00771C03" w:rsidP="00771C03">
      <w:pPr>
        <w:rPr>
          <w:rFonts w:ascii="PT Serif" w:hAnsi="PT Serif"/>
          <w:sz w:val="20"/>
          <w:szCs w:val="20"/>
        </w:rPr>
      </w:pPr>
      <w:r w:rsidRPr="00771C03">
        <w:rPr>
          <w:rFonts w:ascii="PT Serif" w:hAnsi="PT Serif"/>
          <w:sz w:val="20"/>
          <w:szCs w:val="20"/>
        </w:rPr>
        <w:t>PERF</w:t>
      </w:r>
      <w:r w:rsidRPr="00771C03">
        <w:rPr>
          <w:rFonts w:ascii="PT Serif" w:hAnsi="PT Serif"/>
          <w:sz w:val="20"/>
          <w:szCs w:val="20"/>
        </w:rPr>
        <w:tab/>
      </w:r>
      <w:r w:rsidRPr="00771C03">
        <w:rPr>
          <w:rFonts w:ascii="PT Serif" w:hAnsi="PT Serif"/>
          <w:sz w:val="20"/>
          <w:szCs w:val="20"/>
        </w:rPr>
        <w:tab/>
        <w:t>perfective aspect</w:t>
      </w:r>
    </w:p>
    <w:p w:rsidR="00771C03" w:rsidRPr="00771C03" w:rsidRDefault="00771C03" w:rsidP="00771C03">
      <w:pPr>
        <w:rPr>
          <w:rFonts w:ascii="PT Serif" w:hAnsi="PT Serif"/>
          <w:sz w:val="20"/>
          <w:szCs w:val="20"/>
        </w:rPr>
      </w:pPr>
      <w:r w:rsidRPr="00771C03">
        <w:rPr>
          <w:rFonts w:ascii="PT Serif" w:hAnsi="PT Serif"/>
          <w:sz w:val="20"/>
          <w:szCs w:val="20"/>
        </w:rPr>
        <w:t>PROX</w:t>
      </w:r>
      <w:r w:rsidRPr="00771C03">
        <w:rPr>
          <w:rFonts w:ascii="PT Serif" w:hAnsi="PT Serif"/>
          <w:sz w:val="20"/>
          <w:szCs w:val="20"/>
        </w:rPr>
        <w:tab/>
      </w:r>
      <w:r w:rsidRPr="00771C03">
        <w:rPr>
          <w:rFonts w:ascii="PT Serif" w:hAnsi="PT Serif"/>
          <w:sz w:val="20"/>
          <w:szCs w:val="20"/>
        </w:rPr>
        <w:tab/>
        <w:t>proximal</w:t>
      </w:r>
    </w:p>
    <w:p w:rsidR="00771C03" w:rsidRPr="00771C03" w:rsidRDefault="00771C03" w:rsidP="00771C03">
      <w:pPr>
        <w:rPr>
          <w:rFonts w:ascii="PT Serif" w:hAnsi="PT Serif"/>
          <w:sz w:val="20"/>
          <w:szCs w:val="20"/>
        </w:rPr>
      </w:pPr>
      <w:r w:rsidRPr="00771C03">
        <w:rPr>
          <w:rFonts w:ascii="PT Serif" w:hAnsi="PT Serif"/>
          <w:sz w:val="20"/>
          <w:szCs w:val="20"/>
        </w:rPr>
        <w:t>Q</w:t>
      </w:r>
      <w:r w:rsidRPr="00771C03">
        <w:rPr>
          <w:rFonts w:ascii="PT Serif" w:hAnsi="PT Serif"/>
          <w:sz w:val="20"/>
          <w:szCs w:val="20"/>
        </w:rPr>
        <w:tab/>
      </w:r>
      <w:r w:rsidRPr="00771C03">
        <w:rPr>
          <w:rFonts w:ascii="PT Serif" w:hAnsi="PT Serif"/>
          <w:sz w:val="20"/>
          <w:szCs w:val="20"/>
        </w:rPr>
        <w:tab/>
        <w:t>interrogative particle</w:t>
      </w:r>
    </w:p>
    <w:p w:rsidR="00771C03" w:rsidRPr="00771C03" w:rsidRDefault="00771C03" w:rsidP="00771C03">
      <w:pPr>
        <w:rPr>
          <w:rFonts w:ascii="PT Serif" w:hAnsi="PT Serif"/>
          <w:sz w:val="20"/>
          <w:szCs w:val="20"/>
        </w:rPr>
      </w:pPr>
      <w:r w:rsidRPr="00771C03">
        <w:rPr>
          <w:rFonts w:ascii="PT Serif" w:hAnsi="PT Serif"/>
          <w:sz w:val="20"/>
          <w:szCs w:val="20"/>
        </w:rPr>
        <w:t>RECIP</w:t>
      </w:r>
      <w:r w:rsidRPr="00771C03">
        <w:rPr>
          <w:rFonts w:ascii="PT Serif" w:hAnsi="PT Serif"/>
          <w:sz w:val="20"/>
          <w:szCs w:val="20"/>
        </w:rPr>
        <w:tab/>
      </w:r>
      <w:r w:rsidRPr="00771C03">
        <w:rPr>
          <w:rFonts w:ascii="PT Serif" w:hAnsi="PT Serif"/>
          <w:sz w:val="20"/>
          <w:szCs w:val="20"/>
        </w:rPr>
        <w:tab/>
        <w:t>reciprocal</w:t>
      </w:r>
    </w:p>
    <w:p w:rsidR="00771C03" w:rsidRPr="00771C03" w:rsidRDefault="00771C03" w:rsidP="00771C03">
      <w:pPr>
        <w:rPr>
          <w:rFonts w:ascii="PT Serif" w:hAnsi="PT Serif"/>
          <w:sz w:val="20"/>
          <w:szCs w:val="20"/>
        </w:rPr>
      </w:pPr>
      <w:r w:rsidRPr="00771C03">
        <w:rPr>
          <w:rFonts w:ascii="PT Serif" w:hAnsi="PT Serif"/>
          <w:sz w:val="20"/>
          <w:szCs w:val="20"/>
        </w:rPr>
        <w:t>REDUP</w:t>
      </w:r>
      <w:r w:rsidRPr="00771C03">
        <w:rPr>
          <w:rFonts w:ascii="PT Serif" w:hAnsi="PT Serif"/>
          <w:sz w:val="20"/>
          <w:szCs w:val="20"/>
        </w:rPr>
        <w:tab/>
      </w:r>
      <w:r w:rsidRPr="00771C03">
        <w:rPr>
          <w:rFonts w:ascii="PT Serif" w:hAnsi="PT Serif"/>
          <w:sz w:val="20"/>
          <w:szCs w:val="20"/>
        </w:rPr>
        <w:tab/>
        <w:t>reduplication</w:t>
      </w:r>
    </w:p>
    <w:p w:rsidR="00771C03" w:rsidRPr="00771C03" w:rsidRDefault="00771C03" w:rsidP="00771C03">
      <w:pPr>
        <w:rPr>
          <w:rFonts w:ascii="PT Serif" w:hAnsi="PT Serif"/>
          <w:sz w:val="20"/>
          <w:szCs w:val="20"/>
        </w:rPr>
      </w:pPr>
      <w:r w:rsidRPr="00771C03">
        <w:rPr>
          <w:rFonts w:ascii="PT Serif" w:hAnsi="PT Serif"/>
          <w:sz w:val="20"/>
          <w:szCs w:val="20"/>
        </w:rPr>
        <w:t>REL</w:t>
      </w:r>
      <w:r w:rsidRPr="00771C03">
        <w:rPr>
          <w:rFonts w:ascii="PT Serif" w:hAnsi="PT Serif"/>
          <w:sz w:val="20"/>
          <w:szCs w:val="20"/>
        </w:rPr>
        <w:tab/>
      </w:r>
      <w:r w:rsidRPr="00771C03">
        <w:rPr>
          <w:rFonts w:ascii="PT Serif" w:hAnsi="PT Serif"/>
          <w:sz w:val="20"/>
          <w:szCs w:val="20"/>
        </w:rPr>
        <w:tab/>
        <w:t>relative clause</w:t>
      </w:r>
    </w:p>
    <w:p w:rsidR="00771C03" w:rsidRPr="00771C03" w:rsidRDefault="00771C03" w:rsidP="00771C03">
      <w:pPr>
        <w:rPr>
          <w:rFonts w:ascii="PT Serif" w:hAnsi="PT Serif"/>
          <w:sz w:val="20"/>
          <w:szCs w:val="20"/>
        </w:rPr>
      </w:pPr>
      <w:r w:rsidRPr="00771C03">
        <w:rPr>
          <w:rFonts w:ascii="PT Serif" w:hAnsi="PT Serif"/>
          <w:sz w:val="20"/>
          <w:szCs w:val="20"/>
        </w:rPr>
        <w:t>SG</w:t>
      </w:r>
      <w:r w:rsidRPr="00771C03">
        <w:rPr>
          <w:rFonts w:ascii="PT Serif" w:hAnsi="PT Serif"/>
          <w:sz w:val="20"/>
          <w:szCs w:val="20"/>
        </w:rPr>
        <w:tab/>
      </w:r>
      <w:r w:rsidRPr="00771C03">
        <w:rPr>
          <w:rFonts w:ascii="PT Serif" w:hAnsi="PT Serif"/>
          <w:sz w:val="20"/>
          <w:szCs w:val="20"/>
        </w:rPr>
        <w:tab/>
        <w:t>singular</w:t>
      </w:r>
    </w:p>
    <w:p w:rsidR="00771C03" w:rsidRPr="00771C03" w:rsidRDefault="00771C03" w:rsidP="00771C03">
      <w:pPr>
        <w:rPr>
          <w:rFonts w:ascii="PT Serif" w:hAnsi="PT Serif"/>
          <w:sz w:val="20"/>
          <w:szCs w:val="20"/>
        </w:rPr>
      </w:pPr>
      <w:r w:rsidRPr="00771C03">
        <w:rPr>
          <w:rFonts w:ascii="PT Serif" w:hAnsi="PT Serif"/>
          <w:sz w:val="20"/>
          <w:szCs w:val="20"/>
        </w:rPr>
        <w:t>STV</w:t>
      </w:r>
      <w:r w:rsidRPr="00771C03">
        <w:rPr>
          <w:rFonts w:ascii="PT Serif" w:hAnsi="PT Serif"/>
          <w:sz w:val="20"/>
          <w:szCs w:val="20"/>
        </w:rPr>
        <w:tab/>
      </w:r>
      <w:r w:rsidRPr="00771C03">
        <w:rPr>
          <w:rFonts w:ascii="PT Serif" w:hAnsi="PT Serif"/>
          <w:sz w:val="20"/>
          <w:szCs w:val="20"/>
        </w:rPr>
        <w:tab/>
        <w:t>stative</w:t>
      </w:r>
    </w:p>
    <w:p w:rsidR="00771C03" w:rsidRPr="00B8608E" w:rsidRDefault="00771C03" w:rsidP="00B8608E">
      <w:pPr>
        <w:rPr>
          <w:rFonts w:ascii="PT Serif" w:hAnsi="PT Serif"/>
          <w:sz w:val="20"/>
          <w:szCs w:val="20"/>
        </w:rPr>
        <w:sectPr w:rsidR="00771C03" w:rsidRPr="00B8608E" w:rsidSect="00771C03">
          <w:type w:val="continuous"/>
          <w:pgSz w:w="11900" w:h="16840"/>
          <w:pgMar w:top="1440" w:right="1440" w:bottom="1440" w:left="1440" w:header="708" w:footer="708" w:gutter="0"/>
          <w:cols w:num="2" w:space="708"/>
          <w:docGrid w:linePitch="400"/>
        </w:sectPr>
      </w:pPr>
      <w:r w:rsidRPr="00771C03">
        <w:rPr>
          <w:rFonts w:ascii="PT Serif" w:hAnsi="PT Serif"/>
          <w:sz w:val="20"/>
          <w:szCs w:val="20"/>
        </w:rPr>
        <w:t>SBJV</w:t>
      </w:r>
      <w:r w:rsidRPr="00771C03">
        <w:rPr>
          <w:rFonts w:ascii="PT Serif" w:hAnsi="PT Serif"/>
          <w:sz w:val="20"/>
          <w:szCs w:val="20"/>
        </w:rPr>
        <w:tab/>
      </w:r>
      <w:r w:rsidRPr="00771C03">
        <w:rPr>
          <w:rFonts w:ascii="PT Serif" w:hAnsi="PT Serif"/>
          <w:sz w:val="20"/>
          <w:szCs w:val="20"/>
        </w:rPr>
        <w:tab/>
        <w:t>subjunctive</w:t>
      </w:r>
    </w:p>
    <w:p w:rsidR="00AD3670" w:rsidRDefault="00AD3670" w:rsidP="00AD3670">
      <w:pPr>
        <w:rPr>
          <w:rFonts w:ascii="Cambria" w:hAnsi="Cambria"/>
          <w:b/>
        </w:rPr>
      </w:pPr>
      <w:r>
        <w:rPr>
          <w:rFonts w:ascii="Cambria" w:hAnsi="Cambria"/>
          <w:b/>
        </w:rPr>
        <w:lastRenderedPageBreak/>
        <w:t>REFERENCES</w:t>
      </w:r>
    </w:p>
    <w:p w:rsidR="006A4D37" w:rsidRDefault="006A4D37" w:rsidP="006A4D37">
      <w:pPr>
        <w:ind w:left="567" w:hanging="567"/>
        <w:rPr>
          <w:rFonts w:ascii="Cambria" w:hAnsi="Cambria"/>
          <w:sz w:val="22"/>
          <w:szCs w:val="22"/>
        </w:rPr>
      </w:pPr>
      <w:r w:rsidRPr="007E6F84">
        <w:rPr>
          <w:rFonts w:ascii="Cambria" w:hAnsi="Cambria"/>
          <w:sz w:val="22"/>
          <w:szCs w:val="22"/>
        </w:rPr>
        <w:t xml:space="preserve">Barbian, K. J. (1977). </w:t>
      </w:r>
      <w:r w:rsidRPr="007E6F84">
        <w:rPr>
          <w:rFonts w:ascii="Cambria" w:hAnsi="Cambria"/>
          <w:i/>
          <w:sz w:val="22"/>
          <w:szCs w:val="22"/>
        </w:rPr>
        <w:t xml:space="preserve">The Mangyan languages of Mindoro: A comparative study on vocabulary, phonology and morphology. </w:t>
      </w:r>
      <w:r w:rsidRPr="007E6F84">
        <w:rPr>
          <w:rFonts w:ascii="Cambria" w:hAnsi="Cambria"/>
          <w:sz w:val="22"/>
          <w:szCs w:val="22"/>
        </w:rPr>
        <w:t>[Unpublished Master’s Thesis]. University of San Carlos, Cebu.</w:t>
      </w:r>
    </w:p>
    <w:p w:rsidR="006A4D37" w:rsidRPr="007E6F84" w:rsidRDefault="006A4D37" w:rsidP="006A4D37">
      <w:pPr>
        <w:ind w:left="567" w:hanging="567"/>
        <w:rPr>
          <w:rFonts w:ascii="Cambria" w:hAnsi="Cambria"/>
          <w:sz w:val="22"/>
          <w:szCs w:val="22"/>
        </w:rPr>
      </w:pPr>
      <w:r w:rsidRPr="007E6F84">
        <w:rPr>
          <w:rFonts w:ascii="Cambria" w:hAnsi="Cambria"/>
          <w:sz w:val="22"/>
          <w:szCs w:val="22"/>
        </w:rPr>
        <w:t xml:space="preserve">Crystal, D. </w:t>
      </w:r>
      <w:r>
        <w:rPr>
          <w:rFonts w:ascii="Cambria" w:hAnsi="Cambria"/>
          <w:sz w:val="22"/>
          <w:szCs w:val="22"/>
        </w:rPr>
        <w:t xml:space="preserve">(2008) </w:t>
      </w:r>
      <w:r w:rsidRPr="007E6F84">
        <w:rPr>
          <w:rFonts w:ascii="Cambria" w:hAnsi="Cambria"/>
          <w:i/>
          <w:sz w:val="22"/>
          <w:szCs w:val="22"/>
        </w:rPr>
        <w:t xml:space="preserve">A dictionary of linguistics and phonetics. </w:t>
      </w:r>
      <w:r w:rsidRPr="007E6F84">
        <w:rPr>
          <w:rFonts w:ascii="Cambria" w:hAnsi="Cambria"/>
          <w:sz w:val="22"/>
          <w:szCs w:val="22"/>
        </w:rPr>
        <w:t>(Sixth Ed.) Massachusetts: Blackwell Publishing.</w:t>
      </w:r>
    </w:p>
    <w:p w:rsidR="006A4D37" w:rsidRDefault="006A4D37" w:rsidP="006A4D37">
      <w:pPr>
        <w:ind w:left="567" w:hanging="567"/>
        <w:rPr>
          <w:rFonts w:ascii="Cambria" w:hAnsi="Cambria"/>
          <w:sz w:val="22"/>
          <w:szCs w:val="22"/>
        </w:rPr>
      </w:pPr>
      <w:r w:rsidRPr="007E6F84">
        <w:rPr>
          <w:rFonts w:ascii="Cambria" w:hAnsi="Cambria"/>
          <w:sz w:val="22"/>
          <w:szCs w:val="22"/>
        </w:rPr>
        <w:t>Dixon, R. M. W. (2010</w:t>
      </w:r>
      <w:r>
        <w:rPr>
          <w:rFonts w:ascii="Cambria" w:hAnsi="Cambria"/>
          <w:sz w:val="22"/>
          <w:szCs w:val="22"/>
        </w:rPr>
        <w:t>a</w:t>
      </w:r>
      <w:r w:rsidRPr="007E6F84">
        <w:rPr>
          <w:rFonts w:ascii="Cambria" w:hAnsi="Cambria"/>
          <w:sz w:val="22"/>
          <w:szCs w:val="22"/>
        </w:rPr>
        <w:t>).</w:t>
      </w:r>
      <w:r w:rsidRPr="007E6F84">
        <w:rPr>
          <w:rFonts w:ascii="Cambria" w:hAnsi="Cambria"/>
          <w:i/>
          <w:sz w:val="22"/>
          <w:szCs w:val="22"/>
        </w:rPr>
        <w:t xml:space="preserve"> Basic linguistic theory: Methodology</w:t>
      </w:r>
      <w:r w:rsidRPr="007E6F84">
        <w:rPr>
          <w:rFonts w:ascii="Cambria" w:hAnsi="Cambria"/>
          <w:sz w:val="22"/>
          <w:szCs w:val="22"/>
        </w:rPr>
        <w:t xml:space="preserve"> (Vol. 1). New York: Oxford University Press.</w:t>
      </w:r>
    </w:p>
    <w:p w:rsidR="006A4D37" w:rsidRPr="007E6F84" w:rsidRDefault="006A4D37" w:rsidP="006A4D37">
      <w:pPr>
        <w:ind w:left="567" w:hanging="567"/>
        <w:rPr>
          <w:rFonts w:ascii="Cambria" w:hAnsi="Cambria"/>
          <w:sz w:val="22"/>
          <w:szCs w:val="22"/>
        </w:rPr>
      </w:pPr>
      <w:r>
        <w:rPr>
          <w:rFonts w:ascii="Cambria" w:hAnsi="Cambria"/>
          <w:sz w:val="22"/>
          <w:szCs w:val="22"/>
        </w:rPr>
        <w:t xml:space="preserve">________________. (2010b). </w:t>
      </w:r>
      <w:r>
        <w:rPr>
          <w:rFonts w:ascii="Cambria" w:hAnsi="Cambria"/>
          <w:i/>
          <w:sz w:val="22"/>
          <w:szCs w:val="22"/>
        </w:rPr>
        <w:t xml:space="preserve">Basic linguistic theory: Grammatical topics </w:t>
      </w:r>
      <w:r>
        <w:rPr>
          <w:rFonts w:ascii="Cambria" w:hAnsi="Cambria"/>
          <w:sz w:val="22"/>
          <w:szCs w:val="22"/>
        </w:rPr>
        <w:t>(Vol. 2). New York: Oxford University Press.</w:t>
      </w:r>
      <w:r w:rsidRPr="007E6F84">
        <w:rPr>
          <w:rFonts w:ascii="Cambria" w:hAnsi="Cambria"/>
          <w:sz w:val="22"/>
          <w:szCs w:val="22"/>
        </w:rPr>
        <w:t xml:space="preserve"> </w:t>
      </w:r>
    </w:p>
    <w:p w:rsidR="006A4D37" w:rsidRDefault="006A4D37" w:rsidP="006A4D37">
      <w:pPr>
        <w:ind w:left="567" w:hanging="567"/>
        <w:rPr>
          <w:rFonts w:ascii="Cambria" w:hAnsi="Cambria"/>
          <w:sz w:val="22"/>
          <w:szCs w:val="22"/>
        </w:rPr>
      </w:pPr>
      <w:r>
        <w:rPr>
          <w:rFonts w:ascii="Cambria" w:hAnsi="Cambria"/>
          <w:sz w:val="22"/>
          <w:szCs w:val="22"/>
        </w:rPr>
        <w:t xml:space="preserve">Dixon, R. M. W. &amp; Aikhenvald, A. (Eds.). (2000). </w:t>
      </w:r>
      <w:r>
        <w:rPr>
          <w:rFonts w:ascii="Cambria" w:hAnsi="Cambria"/>
          <w:i/>
          <w:sz w:val="22"/>
          <w:szCs w:val="22"/>
        </w:rPr>
        <w:t xml:space="preserve">Changing valency: Case studies in transitivity. </w:t>
      </w:r>
      <w:r>
        <w:rPr>
          <w:rFonts w:ascii="Cambria" w:hAnsi="Cambria"/>
          <w:sz w:val="22"/>
          <w:szCs w:val="22"/>
        </w:rPr>
        <w:t>Cambridge: Cambridge University Press.</w:t>
      </w:r>
    </w:p>
    <w:p w:rsidR="006A4D37" w:rsidRPr="007E6F84" w:rsidRDefault="006A4D37" w:rsidP="006A4D37">
      <w:pPr>
        <w:ind w:left="567" w:hanging="567"/>
        <w:rPr>
          <w:rFonts w:ascii="Cambria" w:hAnsi="Cambria"/>
          <w:sz w:val="22"/>
          <w:szCs w:val="22"/>
        </w:rPr>
      </w:pPr>
      <w:r w:rsidRPr="007E6F84">
        <w:rPr>
          <w:rFonts w:ascii="Cambria" w:hAnsi="Cambria"/>
          <w:sz w:val="22"/>
          <w:szCs w:val="22"/>
        </w:rPr>
        <w:t xml:space="preserve">Dyen, I. (1963). </w:t>
      </w:r>
      <w:r w:rsidRPr="007E6F84">
        <w:rPr>
          <w:rFonts w:ascii="Cambria" w:hAnsi="Cambria"/>
          <w:i/>
          <w:sz w:val="22"/>
          <w:szCs w:val="22"/>
        </w:rPr>
        <w:t xml:space="preserve">The Lexicostatistical Classification of the Austronesian Languages. </w:t>
      </w:r>
      <w:r w:rsidRPr="007E6F84">
        <w:rPr>
          <w:rFonts w:ascii="Cambria" w:hAnsi="Cambria"/>
          <w:sz w:val="22"/>
          <w:szCs w:val="22"/>
        </w:rPr>
        <w:t>New Haven, Connecticut: Yale University.</w:t>
      </w:r>
    </w:p>
    <w:p w:rsidR="006A4D37" w:rsidRDefault="006A4D37" w:rsidP="006A4D37">
      <w:pPr>
        <w:rPr>
          <w:rFonts w:ascii="Cambria" w:hAnsi="Cambria"/>
          <w:sz w:val="22"/>
          <w:szCs w:val="22"/>
        </w:rPr>
      </w:pPr>
      <w:r w:rsidRPr="007E6F84">
        <w:rPr>
          <w:rFonts w:ascii="Cambria" w:hAnsi="Cambria"/>
          <w:sz w:val="22"/>
          <w:szCs w:val="22"/>
        </w:rPr>
        <w:t xml:space="preserve">Malicsi, J. C. (2013). </w:t>
      </w:r>
      <w:r w:rsidRPr="007E6F84">
        <w:rPr>
          <w:rFonts w:ascii="Cambria" w:hAnsi="Cambria"/>
          <w:i/>
          <w:sz w:val="22"/>
          <w:szCs w:val="22"/>
        </w:rPr>
        <w:t>Gramar ng Filipino</w:t>
      </w:r>
      <w:r w:rsidRPr="007E6F84">
        <w:rPr>
          <w:rFonts w:ascii="Cambria" w:hAnsi="Cambria"/>
          <w:sz w:val="22"/>
          <w:szCs w:val="22"/>
        </w:rPr>
        <w:t xml:space="preserve">. Quezon City: University of the Philippines-Sentro </w:t>
      </w:r>
    </w:p>
    <w:p w:rsidR="006A4D37" w:rsidRDefault="006A4D37" w:rsidP="006A4D37">
      <w:pPr>
        <w:ind w:firstLine="720"/>
        <w:rPr>
          <w:rFonts w:ascii="Cambria" w:hAnsi="Cambria"/>
          <w:sz w:val="22"/>
          <w:szCs w:val="22"/>
        </w:rPr>
      </w:pPr>
      <w:r w:rsidRPr="007E6F84">
        <w:rPr>
          <w:rFonts w:ascii="Cambria" w:hAnsi="Cambria"/>
          <w:sz w:val="22"/>
          <w:szCs w:val="22"/>
        </w:rPr>
        <w:t>ng Wikang Filipino.</w:t>
      </w:r>
    </w:p>
    <w:p w:rsidR="006A4D37" w:rsidRDefault="006A4D37" w:rsidP="006A4D37">
      <w:pPr>
        <w:rPr>
          <w:rFonts w:ascii="Cambria" w:hAnsi="Cambria"/>
          <w:sz w:val="22"/>
          <w:szCs w:val="22"/>
        </w:rPr>
      </w:pPr>
      <w:r w:rsidRPr="007E6F84">
        <w:rPr>
          <w:rFonts w:ascii="Cambria" w:hAnsi="Cambria"/>
          <w:sz w:val="22"/>
          <w:szCs w:val="22"/>
        </w:rPr>
        <w:t xml:space="preserve">Mangyan Groups. (n.d.) </w:t>
      </w:r>
      <w:r w:rsidRPr="007E6F84">
        <w:rPr>
          <w:rFonts w:ascii="Cambria" w:hAnsi="Cambria"/>
          <w:i/>
          <w:sz w:val="22"/>
          <w:szCs w:val="22"/>
        </w:rPr>
        <w:t>Mangyan Heritage Center</w:t>
      </w:r>
      <w:r w:rsidRPr="007E6F84">
        <w:rPr>
          <w:rFonts w:ascii="Cambria" w:hAnsi="Cambria"/>
          <w:sz w:val="22"/>
          <w:szCs w:val="22"/>
        </w:rPr>
        <w:t>. Retrie</w:t>
      </w:r>
      <w:r>
        <w:rPr>
          <w:rFonts w:ascii="Cambria" w:hAnsi="Cambria"/>
          <w:sz w:val="22"/>
          <w:szCs w:val="22"/>
        </w:rPr>
        <w:t xml:space="preserve">ved from </w:t>
      </w:r>
      <w:r w:rsidRPr="007E6F84">
        <w:rPr>
          <w:rFonts w:ascii="Cambria" w:hAnsi="Cambria"/>
          <w:sz w:val="22"/>
          <w:szCs w:val="22"/>
        </w:rPr>
        <w:t>http://mangyan.org/content/</w:t>
      </w:r>
    </w:p>
    <w:p w:rsidR="006A4D37" w:rsidRDefault="006A4D37" w:rsidP="006A4D37">
      <w:pPr>
        <w:ind w:firstLine="720"/>
        <w:rPr>
          <w:rFonts w:ascii="Cambria" w:hAnsi="Cambria"/>
          <w:sz w:val="22"/>
          <w:szCs w:val="22"/>
        </w:rPr>
      </w:pPr>
      <w:r w:rsidRPr="007E6F84">
        <w:rPr>
          <w:rFonts w:ascii="Cambria" w:hAnsi="Cambria"/>
          <w:sz w:val="22"/>
          <w:szCs w:val="22"/>
        </w:rPr>
        <w:t>mangyan-groups</w:t>
      </w:r>
    </w:p>
    <w:p w:rsidR="006A4D37" w:rsidRPr="007E6F84" w:rsidRDefault="006A4D37" w:rsidP="006A4D37">
      <w:pPr>
        <w:rPr>
          <w:rFonts w:ascii="Cambria" w:hAnsi="Cambria"/>
          <w:sz w:val="22"/>
          <w:szCs w:val="22"/>
        </w:rPr>
      </w:pPr>
      <w:r w:rsidRPr="007E6F84">
        <w:rPr>
          <w:rFonts w:ascii="Cambria" w:hAnsi="Cambria"/>
          <w:sz w:val="22"/>
          <w:szCs w:val="22"/>
        </w:rPr>
        <w:t xml:space="preserve">National Statistics Office. (2015). </w:t>
      </w:r>
      <w:r w:rsidRPr="007E6F84">
        <w:rPr>
          <w:rFonts w:ascii="Cambria" w:hAnsi="Cambria"/>
          <w:i/>
          <w:sz w:val="22"/>
          <w:szCs w:val="22"/>
        </w:rPr>
        <w:t>2015 Census of Population and Housing</w:t>
      </w:r>
      <w:r w:rsidRPr="007E6F84">
        <w:rPr>
          <w:rFonts w:ascii="Cambria" w:hAnsi="Cambria"/>
          <w:sz w:val="22"/>
          <w:szCs w:val="22"/>
        </w:rPr>
        <w:t xml:space="preserve">. Retrieved from </w:t>
      </w:r>
    </w:p>
    <w:p w:rsidR="006A4D37" w:rsidRDefault="006A4D37" w:rsidP="006A4D37">
      <w:pPr>
        <w:ind w:firstLine="720"/>
        <w:rPr>
          <w:rFonts w:ascii="Cambria" w:hAnsi="Cambria"/>
          <w:sz w:val="22"/>
          <w:szCs w:val="22"/>
        </w:rPr>
      </w:pPr>
      <w:r w:rsidRPr="007E6F84">
        <w:rPr>
          <w:rFonts w:ascii="Cambria" w:hAnsi="Cambria"/>
          <w:sz w:val="22"/>
          <w:szCs w:val="22"/>
        </w:rPr>
        <w:t>http://psa.gov.ph.</w:t>
      </w:r>
    </w:p>
    <w:p w:rsidR="006A4D37" w:rsidRDefault="006A4D37" w:rsidP="006A4D37">
      <w:pPr>
        <w:rPr>
          <w:rFonts w:ascii="Cambria" w:hAnsi="Cambria"/>
          <w:i/>
          <w:sz w:val="22"/>
          <w:szCs w:val="22"/>
        </w:rPr>
      </w:pPr>
      <w:r w:rsidRPr="007E6F84">
        <w:rPr>
          <w:rFonts w:ascii="Cambria" w:hAnsi="Cambria"/>
          <w:sz w:val="22"/>
          <w:szCs w:val="22"/>
        </w:rPr>
        <w:t xml:space="preserve">Oriental Mindoro Provincial Government. (2012). </w:t>
      </w:r>
      <w:r w:rsidRPr="007E6F84">
        <w:rPr>
          <w:rFonts w:ascii="Cambria" w:hAnsi="Cambria"/>
          <w:i/>
          <w:sz w:val="22"/>
          <w:szCs w:val="22"/>
        </w:rPr>
        <w:t xml:space="preserve">Oriental Mindoro Facts and Figures </w:t>
      </w:r>
    </w:p>
    <w:p w:rsidR="006A4D37" w:rsidRPr="007E6F84" w:rsidRDefault="006A4D37" w:rsidP="006A4D37">
      <w:pPr>
        <w:ind w:firstLine="720"/>
        <w:rPr>
          <w:rFonts w:ascii="Cambria" w:hAnsi="Cambria"/>
          <w:i/>
          <w:sz w:val="22"/>
          <w:szCs w:val="22"/>
        </w:rPr>
      </w:pPr>
      <w:r w:rsidRPr="007E6F84">
        <w:rPr>
          <w:rFonts w:ascii="Cambria" w:hAnsi="Cambria"/>
          <w:i/>
          <w:sz w:val="22"/>
          <w:szCs w:val="22"/>
        </w:rPr>
        <w:t>2012.</w:t>
      </w:r>
    </w:p>
    <w:p w:rsidR="006A4D37" w:rsidRPr="007E6F84" w:rsidRDefault="006A4D37" w:rsidP="006A4D37">
      <w:pPr>
        <w:rPr>
          <w:rFonts w:ascii="Cambria" w:hAnsi="Cambria"/>
          <w:sz w:val="22"/>
          <w:szCs w:val="22"/>
        </w:rPr>
      </w:pPr>
      <w:r w:rsidRPr="007E6F84">
        <w:rPr>
          <w:rFonts w:ascii="Cambria" w:hAnsi="Cambria"/>
          <w:sz w:val="22"/>
          <w:szCs w:val="22"/>
        </w:rPr>
        <w:t xml:space="preserve">Simons, G. F., &amp; Fennig, C. D. (eds.) (2017). </w:t>
      </w:r>
      <w:r w:rsidRPr="007E6F84">
        <w:rPr>
          <w:rFonts w:ascii="Cambria" w:hAnsi="Cambria"/>
          <w:i/>
          <w:sz w:val="22"/>
          <w:szCs w:val="22"/>
        </w:rPr>
        <w:t xml:space="preserve">Ethnologue: Languages of the world. </w:t>
      </w:r>
      <w:r w:rsidRPr="007E6F84">
        <w:rPr>
          <w:rFonts w:ascii="Cambria" w:hAnsi="Cambria"/>
          <w:sz w:val="22"/>
          <w:szCs w:val="22"/>
        </w:rPr>
        <w:t>(12</w:t>
      </w:r>
      <w:r w:rsidRPr="007E6F84">
        <w:rPr>
          <w:rFonts w:ascii="Cambria" w:hAnsi="Cambria"/>
          <w:sz w:val="22"/>
          <w:szCs w:val="22"/>
          <w:vertAlign w:val="superscript"/>
        </w:rPr>
        <w:t>th</w:t>
      </w:r>
      <w:r w:rsidRPr="007E6F84">
        <w:rPr>
          <w:rFonts w:ascii="Cambria" w:hAnsi="Cambria"/>
          <w:sz w:val="22"/>
          <w:szCs w:val="22"/>
        </w:rPr>
        <w:t xml:space="preserve"> Ed.) </w:t>
      </w:r>
    </w:p>
    <w:p w:rsidR="006A4D37" w:rsidRDefault="006A4D37" w:rsidP="006A4D37">
      <w:pPr>
        <w:ind w:firstLine="720"/>
        <w:rPr>
          <w:rFonts w:ascii="Cambria" w:hAnsi="Cambria"/>
          <w:sz w:val="22"/>
          <w:szCs w:val="22"/>
        </w:rPr>
      </w:pPr>
      <w:r w:rsidRPr="007E6F84">
        <w:rPr>
          <w:rFonts w:ascii="Cambria" w:hAnsi="Cambria"/>
          <w:sz w:val="22"/>
          <w:szCs w:val="22"/>
        </w:rPr>
        <w:t>Dallas, Texas: SIL International. Retrieved from https://www.ethnologue.com/</w:t>
      </w:r>
    </w:p>
    <w:p w:rsidR="006A4D37" w:rsidRDefault="006A4D37" w:rsidP="006A4D37">
      <w:pPr>
        <w:rPr>
          <w:rFonts w:ascii="Cambria" w:hAnsi="Cambria"/>
          <w:i/>
          <w:sz w:val="22"/>
          <w:szCs w:val="22"/>
        </w:rPr>
      </w:pPr>
      <w:r>
        <w:rPr>
          <w:rFonts w:ascii="Cambria" w:hAnsi="Cambria"/>
          <w:sz w:val="22"/>
          <w:szCs w:val="22"/>
        </w:rPr>
        <w:t xml:space="preserve">Timberlake, A. (2007). Aspect, tense, mood. In Shopen, T. (Ed.). </w:t>
      </w:r>
      <w:r>
        <w:rPr>
          <w:rFonts w:ascii="Cambria" w:hAnsi="Cambria"/>
          <w:i/>
          <w:sz w:val="22"/>
          <w:szCs w:val="22"/>
        </w:rPr>
        <w:t xml:space="preserve">Language Typology and </w:t>
      </w:r>
    </w:p>
    <w:p w:rsidR="006A4D37" w:rsidRDefault="006A4D37" w:rsidP="006A4D37">
      <w:pPr>
        <w:ind w:firstLine="720"/>
        <w:rPr>
          <w:rFonts w:ascii="Cambria" w:hAnsi="Cambria"/>
          <w:sz w:val="22"/>
          <w:szCs w:val="22"/>
        </w:rPr>
      </w:pPr>
      <w:r>
        <w:rPr>
          <w:rFonts w:ascii="Cambria" w:hAnsi="Cambria"/>
          <w:i/>
          <w:sz w:val="22"/>
          <w:szCs w:val="22"/>
        </w:rPr>
        <w:t xml:space="preserve">Language Description, Vol. III: Grammatical categories and the lexicon. </w:t>
      </w:r>
      <w:r>
        <w:rPr>
          <w:rFonts w:ascii="Cambria" w:hAnsi="Cambria"/>
          <w:sz w:val="22"/>
          <w:szCs w:val="22"/>
        </w:rPr>
        <w:t xml:space="preserve">Cambridge: </w:t>
      </w:r>
    </w:p>
    <w:p w:rsidR="006A4D37" w:rsidRPr="007E6F84" w:rsidRDefault="006A4D37" w:rsidP="006A4D37">
      <w:pPr>
        <w:ind w:firstLine="720"/>
        <w:rPr>
          <w:rFonts w:ascii="Cambria" w:hAnsi="Cambria"/>
          <w:sz w:val="22"/>
          <w:szCs w:val="22"/>
        </w:rPr>
      </w:pPr>
      <w:r>
        <w:rPr>
          <w:rFonts w:ascii="Cambria" w:hAnsi="Cambria"/>
          <w:sz w:val="22"/>
          <w:szCs w:val="22"/>
        </w:rPr>
        <w:t>Cambridge University Press.</w:t>
      </w:r>
    </w:p>
    <w:p w:rsidR="006A4D37" w:rsidRPr="007E6F84" w:rsidRDefault="006A4D37" w:rsidP="006A4D37">
      <w:pPr>
        <w:rPr>
          <w:rFonts w:ascii="Cambria" w:hAnsi="Cambria"/>
          <w:i/>
          <w:sz w:val="22"/>
          <w:szCs w:val="22"/>
        </w:rPr>
      </w:pPr>
      <w:r w:rsidRPr="007E6F84">
        <w:rPr>
          <w:rFonts w:ascii="Cambria" w:hAnsi="Cambria"/>
          <w:sz w:val="22"/>
          <w:szCs w:val="22"/>
        </w:rPr>
        <w:t xml:space="preserve">Tweddell, C. E. (1958). </w:t>
      </w:r>
      <w:r w:rsidRPr="007E6F84">
        <w:rPr>
          <w:rFonts w:ascii="Cambria" w:hAnsi="Cambria"/>
          <w:i/>
          <w:sz w:val="22"/>
          <w:szCs w:val="22"/>
        </w:rPr>
        <w:t xml:space="preserve">The Iraya (Mangyan) language of Mindoro, Philippines (phonology </w:t>
      </w:r>
    </w:p>
    <w:p w:rsidR="006A4D37" w:rsidRPr="007E6F84" w:rsidRDefault="006A4D37" w:rsidP="006A4D37">
      <w:pPr>
        <w:ind w:firstLine="720"/>
        <w:rPr>
          <w:rFonts w:ascii="Cambria" w:hAnsi="Cambria"/>
          <w:sz w:val="22"/>
          <w:szCs w:val="22"/>
        </w:rPr>
      </w:pPr>
      <w:r w:rsidRPr="007E6F84">
        <w:rPr>
          <w:rFonts w:ascii="Cambria" w:hAnsi="Cambria"/>
          <w:i/>
          <w:sz w:val="22"/>
          <w:szCs w:val="22"/>
        </w:rPr>
        <w:t xml:space="preserve">and morphology). </w:t>
      </w:r>
      <w:r w:rsidRPr="007E6F84">
        <w:rPr>
          <w:rFonts w:ascii="Cambria" w:hAnsi="Cambria"/>
          <w:sz w:val="22"/>
          <w:szCs w:val="22"/>
        </w:rPr>
        <w:t>[Ph.D. Dissertation]. University of Washington, Seattle.</w:t>
      </w:r>
    </w:p>
    <w:p w:rsidR="006A4D37" w:rsidRPr="007E6F84" w:rsidRDefault="006A4D37" w:rsidP="006A4D37">
      <w:pPr>
        <w:rPr>
          <w:rFonts w:ascii="Cambria" w:hAnsi="Cambria"/>
          <w:sz w:val="22"/>
          <w:szCs w:val="22"/>
        </w:rPr>
      </w:pPr>
      <w:r>
        <w:rPr>
          <w:rFonts w:ascii="Cambria" w:hAnsi="Cambria"/>
          <w:sz w:val="22"/>
          <w:szCs w:val="22"/>
        </w:rPr>
        <w:t>________________.</w:t>
      </w:r>
      <w:r w:rsidRPr="007E6F84">
        <w:rPr>
          <w:rFonts w:ascii="Cambria" w:hAnsi="Cambria"/>
          <w:sz w:val="22"/>
          <w:szCs w:val="22"/>
        </w:rPr>
        <w:t xml:space="preserve"> (1970). The identity and distribution of the Mangyan tribes of Mindoro, </w:t>
      </w:r>
    </w:p>
    <w:p w:rsidR="006A4D37" w:rsidRPr="007E6F84" w:rsidRDefault="006A4D37" w:rsidP="006A4D37">
      <w:pPr>
        <w:ind w:firstLine="720"/>
        <w:rPr>
          <w:rFonts w:ascii="Cambria" w:hAnsi="Cambria"/>
          <w:sz w:val="22"/>
          <w:szCs w:val="22"/>
        </w:rPr>
      </w:pPr>
      <w:r w:rsidRPr="007E6F84">
        <w:rPr>
          <w:rFonts w:ascii="Cambria" w:hAnsi="Cambria"/>
          <w:sz w:val="22"/>
          <w:szCs w:val="22"/>
        </w:rPr>
        <w:t xml:space="preserve">Philippines. </w:t>
      </w:r>
      <w:r w:rsidRPr="007E6F84">
        <w:rPr>
          <w:rFonts w:ascii="Cambria" w:hAnsi="Cambria"/>
          <w:i/>
          <w:sz w:val="22"/>
          <w:szCs w:val="22"/>
        </w:rPr>
        <w:t xml:space="preserve">Anthropological Linguistics, </w:t>
      </w:r>
      <w:r w:rsidRPr="007E6F84">
        <w:rPr>
          <w:rFonts w:ascii="Cambria" w:hAnsi="Cambria"/>
          <w:sz w:val="22"/>
          <w:szCs w:val="22"/>
        </w:rPr>
        <w:t>12(6), 189-207.</w:t>
      </w:r>
    </w:p>
    <w:p w:rsidR="006A4D37" w:rsidRDefault="006A4D37" w:rsidP="006A4D37">
      <w:pPr>
        <w:rPr>
          <w:rFonts w:ascii="Cambria" w:hAnsi="Cambria"/>
          <w:sz w:val="22"/>
          <w:szCs w:val="22"/>
        </w:rPr>
      </w:pPr>
      <w:r w:rsidRPr="007E6F84">
        <w:rPr>
          <w:rFonts w:ascii="Cambria" w:hAnsi="Cambria"/>
          <w:sz w:val="22"/>
          <w:szCs w:val="22"/>
        </w:rPr>
        <w:t xml:space="preserve">Tweddell, C. E., Tweddell, T. E. &amp; Page, A. (1974). Iraya Mangyan phonology and Philippine </w:t>
      </w:r>
    </w:p>
    <w:p w:rsidR="006A4D37" w:rsidRPr="007E6F84" w:rsidRDefault="006A4D37" w:rsidP="006A4D37">
      <w:pPr>
        <w:ind w:firstLine="720"/>
        <w:rPr>
          <w:rFonts w:ascii="Cambria" w:hAnsi="Cambria"/>
          <w:sz w:val="22"/>
          <w:szCs w:val="22"/>
        </w:rPr>
      </w:pPr>
      <w:r w:rsidRPr="007E6F84">
        <w:rPr>
          <w:rFonts w:ascii="Cambria" w:hAnsi="Cambria"/>
          <w:sz w:val="22"/>
          <w:szCs w:val="22"/>
        </w:rPr>
        <w:t xml:space="preserve">orthography. </w:t>
      </w:r>
      <w:r w:rsidRPr="007E6F84">
        <w:rPr>
          <w:rFonts w:ascii="Cambria" w:hAnsi="Cambria"/>
          <w:i/>
          <w:sz w:val="22"/>
          <w:szCs w:val="22"/>
        </w:rPr>
        <w:t xml:space="preserve">Anthropological Linguistics, </w:t>
      </w:r>
      <w:r w:rsidRPr="007E6F84">
        <w:rPr>
          <w:rFonts w:ascii="Cambria" w:hAnsi="Cambria"/>
          <w:sz w:val="22"/>
          <w:szCs w:val="22"/>
        </w:rPr>
        <w:t>16(7), 368-392.</w:t>
      </w:r>
    </w:p>
    <w:p w:rsidR="006A4D37" w:rsidRPr="007E6F84" w:rsidRDefault="006A4D37" w:rsidP="006A4D37">
      <w:pPr>
        <w:rPr>
          <w:rFonts w:ascii="Cambria" w:hAnsi="Cambria"/>
          <w:i/>
          <w:sz w:val="22"/>
          <w:szCs w:val="22"/>
        </w:rPr>
      </w:pPr>
      <w:r w:rsidRPr="007E6F84">
        <w:rPr>
          <w:rFonts w:ascii="Cambria" w:hAnsi="Cambria"/>
          <w:sz w:val="22"/>
          <w:szCs w:val="22"/>
        </w:rPr>
        <w:t xml:space="preserve">Zorc, D. (1974). Internal and external relationships of the Mangyan languages. </w:t>
      </w:r>
      <w:r w:rsidRPr="007E6F84">
        <w:rPr>
          <w:rFonts w:ascii="Cambria" w:hAnsi="Cambria"/>
          <w:i/>
          <w:sz w:val="22"/>
          <w:szCs w:val="22"/>
        </w:rPr>
        <w:t xml:space="preserve">Oceanic </w:t>
      </w:r>
    </w:p>
    <w:p w:rsidR="006A4D37" w:rsidRPr="007E6F84" w:rsidRDefault="006A4D37" w:rsidP="006A4D37">
      <w:pPr>
        <w:ind w:firstLine="720"/>
        <w:rPr>
          <w:rFonts w:ascii="Cambria" w:hAnsi="Cambria"/>
          <w:sz w:val="22"/>
          <w:szCs w:val="22"/>
        </w:rPr>
      </w:pPr>
      <w:r w:rsidRPr="007E6F84">
        <w:rPr>
          <w:rFonts w:ascii="Cambria" w:hAnsi="Cambria"/>
          <w:i/>
          <w:sz w:val="22"/>
          <w:szCs w:val="22"/>
        </w:rPr>
        <w:lastRenderedPageBreak/>
        <w:t xml:space="preserve">Linguistics, </w:t>
      </w:r>
      <w:r w:rsidRPr="007E6F84">
        <w:rPr>
          <w:rFonts w:ascii="Cambria" w:hAnsi="Cambria"/>
          <w:sz w:val="22"/>
          <w:szCs w:val="22"/>
        </w:rPr>
        <w:t>13(1/2), 561 – 600.</w:t>
      </w:r>
    </w:p>
    <w:p w:rsidR="0055529C" w:rsidRDefault="0055529C">
      <w:pPr>
        <w:rPr>
          <w:rFonts w:ascii="Cambria" w:hAnsi="Cambria"/>
          <w:sz w:val="22"/>
          <w:szCs w:val="22"/>
        </w:rPr>
      </w:pPr>
      <w:r>
        <w:rPr>
          <w:rFonts w:ascii="Cambria" w:hAnsi="Cambria"/>
          <w:sz w:val="22"/>
          <w:szCs w:val="22"/>
        </w:rPr>
        <w:br w:type="page"/>
      </w:r>
    </w:p>
    <w:p w:rsidR="00B8608E" w:rsidRPr="00B8608E" w:rsidRDefault="00B8608E" w:rsidP="00B8608E">
      <w:pPr>
        <w:jc w:val="center"/>
        <w:rPr>
          <w:rFonts w:ascii="Cambria" w:hAnsi="Cambria"/>
          <w:b/>
        </w:rPr>
      </w:pPr>
      <w:r>
        <w:rPr>
          <w:rFonts w:ascii="Cambria" w:hAnsi="Cambria"/>
          <w:b/>
        </w:rPr>
        <w:lastRenderedPageBreak/>
        <w:t xml:space="preserve">APPENDIX </w:t>
      </w:r>
    </w:p>
    <w:p w:rsidR="00B8608E" w:rsidRPr="00B8608E" w:rsidRDefault="00B8608E" w:rsidP="00B8608E">
      <w:pPr>
        <w:spacing w:line="276" w:lineRule="auto"/>
        <w:jc w:val="center"/>
        <w:rPr>
          <w:rFonts w:ascii="Cambria" w:hAnsi="Cambria"/>
          <w:b/>
        </w:rPr>
      </w:pPr>
      <w:r w:rsidRPr="00B8608E">
        <w:rPr>
          <w:rFonts w:ascii="Cambria" w:hAnsi="Cambria"/>
          <w:b/>
        </w:rPr>
        <w:t>Inflectional patterns of some verbs in Iraya</w:t>
      </w:r>
    </w:p>
    <w:p w:rsidR="00B8608E" w:rsidRPr="00B8608E" w:rsidRDefault="00B8608E" w:rsidP="00B8608E">
      <w:pPr>
        <w:spacing w:line="276" w:lineRule="auto"/>
        <w:jc w:val="both"/>
        <w:rPr>
          <w:rFonts w:ascii="Cambria" w:hAnsi="Cambria"/>
          <w:sz w:val="22"/>
          <w:szCs w:val="22"/>
        </w:rPr>
      </w:pPr>
      <w:r w:rsidRPr="00B8608E">
        <w:rPr>
          <w:rFonts w:ascii="Cambria" w:hAnsi="Cambria"/>
          <w:sz w:val="22"/>
          <w:szCs w:val="22"/>
        </w:rPr>
        <w:t>Items 1 to 9 below show verbs that have different perfective and imperfective forms. Items 10 to 15 show verbs that are not inflected for aspect. Whether or not they should be interpreted perfective or imperfective will be based on the context of the conversation that they would be used in, or the presence of temporal adverbs that would indicate the time of the action or event being referred to.</w:t>
      </w:r>
    </w:p>
    <w:p w:rsidR="00B8608E" w:rsidRPr="00277490" w:rsidRDefault="00B8608E" w:rsidP="00B8608E">
      <w:pPr>
        <w:spacing w:line="276" w:lineRule="auto"/>
        <w:jc w:val="both"/>
        <w:rPr>
          <w:rFonts w:ascii="Cambria" w:hAnsi="Cambria"/>
          <w:sz w:val="10"/>
          <w:szCs w:val="10"/>
        </w:rPr>
      </w:pPr>
    </w:p>
    <w:tbl>
      <w:tblPr>
        <w:tblStyle w:val="TableGrid"/>
        <w:tblW w:w="7949" w:type="dxa"/>
        <w:jc w:val="center"/>
        <w:tblLook w:val="04A0"/>
      </w:tblPr>
      <w:tblGrid>
        <w:gridCol w:w="1615"/>
        <w:gridCol w:w="529"/>
        <w:gridCol w:w="1922"/>
        <w:gridCol w:w="1934"/>
        <w:gridCol w:w="1949"/>
      </w:tblGrid>
      <w:tr w:rsidR="00B8608E" w:rsidRPr="00DA52C5" w:rsidTr="00AD3670">
        <w:trPr>
          <w:trHeight w:val="281"/>
          <w:jc w:val="center"/>
        </w:trPr>
        <w:tc>
          <w:tcPr>
            <w:tcW w:w="1615" w:type="dxa"/>
          </w:tcPr>
          <w:p w:rsidR="00B8608E" w:rsidRPr="00DA52C5" w:rsidRDefault="00B8608E" w:rsidP="00AD3670">
            <w:pPr>
              <w:jc w:val="center"/>
              <w:rPr>
                <w:rFonts w:ascii="Cambria" w:hAnsi="Cambria"/>
                <w:b/>
                <w:sz w:val="20"/>
                <w:szCs w:val="20"/>
              </w:rPr>
            </w:pPr>
            <w:r w:rsidRPr="00DA52C5">
              <w:rPr>
                <w:rFonts w:ascii="Cambria" w:hAnsi="Cambria"/>
                <w:b/>
                <w:sz w:val="20"/>
                <w:szCs w:val="20"/>
              </w:rPr>
              <w:t>Root</w:t>
            </w:r>
          </w:p>
        </w:tc>
        <w:tc>
          <w:tcPr>
            <w:tcW w:w="529" w:type="dxa"/>
          </w:tcPr>
          <w:p w:rsidR="00B8608E" w:rsidRPr="00DA52C5" w:rsidRDefault="00B8608E" w:rsidP="00AD3670">
            <w:pPr>
              <w:jc w:val="center"/>
              <w:rPr>
                <w:rFonts w:ascii="Cambria" w:hAnsi="Cambria"/>
                <w:b/>
                <w:sz w:val="20"/>
                <w:szCs w:val="20"/>
              </w:rPr>
            </w:pPr>
          </w:p>
        </w:tc>
        <w:tc>
          <w:tcPr>
            <w:tcW w:w="1922" w:type="dxa"/>
          </w:tcPr>
          <w:p w:rsidR="00B8608E" w:rsidRPr="00DA52C5" w:rsidRDefault="00B8608E" w:rsidP="00AD3670">
            <w:pPr>
              <w:jc w:val="center"/>
              <w:rPr>
                <w:rFonts w:ascii="Cambria" w:hAnsi="Cambria"/>
                <w:b/>
                <w:sz w:val="20"/>
                <w:szCs w:val="20"/>
              </w:rPr>
            </w:pPr>
            <w:r w:rsidRPr="00DA52C5">
              <w:rPr>
                <w:rFonts w:ascii="Cambria" w:hAnsi="Cambria"/>
                <w:b/>
                <w:sz w:val="20"/>
                <w:szCs w:val="20"/>
              </w:rPr>
              <w:t>Perfective</w:t>
            </w:r>
          </w:p>
        </w:tc>
        <w:tc>
          <w:tcPr>
            <w:tcW w:w="1934" w:type="dxa"/>
          </w:tcPr>
          <w:p w:rsidR="00B8608E" w:rsidRPr="00DA52C5" w:rsidRDefault="00B8608E" w:rsidP="00AD3670">
            <w:pPr>
              <w:jc w:val="center"/>
              <w:rPr>
                <w:rFonts w:ascii="Cambria" w:hAnsi="Cambria"/>
                <w:b/>
                <w:sz w:val="20"/>
                <w:szCs w:val="20"/>
              </w:rPr>
            </w:pPr>
            <w:r w:rsidRPr="00DA52C5">
              <w:rPr>
                <w:rFonts w:ascii="Cambria" w:hAnsi="Cambria"/>
                <w:b/>
                <w:sz w:val="20"/>
                <w:szCs w:val="20"/>
              </w:rPr>
              <w:t>Imperfective</w:t>
            </w:r>
          </w:p>
        </w:tc>
        <w:tc>
          <w:tcPr>
            <w:tcW w:w="1949" w:type="dxa"/>
          </w:tcPr>
          <w:p w:rsidR="00B8608E" w:rsidRPr="00DA52C5" w:rsidRDefault="00B8608E" w:rsidP="00AD3670">
            <w:pPr>
              <w:jc w:val="center"/>
              <w:rPr>
                <w:rFonts w:ascii="Cambria" w:hAnsi="Cambria"/>
                <w:b/>
                <w:sz w:val="20"/>
                <w:szCs w:val="20"/>
              </w:rPr>
            </w:pPr>
            <w:r w:rsidRPr="00DA52C5">
              <w:rPr>
                <w:rFonts w:ascii="Cambria" w:hAnsi="Cambria"/>
                <w:b/>
                <w:sz w:val="20"/>
                <w:szCs w:val="20"/>
              </w:rPr>
              <w:t>Contemplative</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tabʊj</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‘give’</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tʊmabʊj</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magtabʊj</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tʊmabʊj</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tɪnabʊj</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nagtabʊj</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tɪnabʊj</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ʔɪnəm</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‘drink’</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mɪnəm</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 xml:space="preserve">magʔɪnəm </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magʔɪnəm</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ʔɪnɪnəm</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ʔɪnəmən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ʔɪnɪnəm</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garʊ</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‘get’</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gʊmarʊ</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maggarʊ</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gʊmarʊ</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gɪnarʊ</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nagarʊ</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gɪnarʊ</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bʊnʊʔ</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‘kill’</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bʊmʊnʊʔ</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magbʊnʊʔ</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bʊmʊnʊʔ</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bɪnʊnʊʔ</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nagbʊnʊʔ</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bɪnʊnʊʔ</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panawən</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‘do; work’</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pʊmanawən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magpanawən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pʊmanawən</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pɪnawanən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nagpanawə</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pɪnawanən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sarak</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‘find; look for’</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sʊmarak</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magsarak</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sʊmarak</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sɪnarak</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nagsarak</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sɪnarak</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gəgən</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‘hold’</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gʊməgən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maggəgən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gʊməgən</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gɪnəgən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naggəgen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gɪnəgen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banʔaw</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‘look; watch’</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bʊmanʔaw</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magbanʔaw</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bʊmanʔaw</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bɪnanʔawan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nagbanʔaw</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bɪnanʔawan</w:t>
            </w:r>
          </w:p>
        </w:tc>
      </w:tr>
      <w:tr w:rsidR="00B8608E" w:rsidRPr="00DA52C5" w:rsidTr="00AD3670">
        <w:trPr>
          <w:trHeight w:val="334"/>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maŋan</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‘eat’</w:t>
            </w:r>
          </w:p>
        </w:tc>
        <w:tc>
          <w:tcPr>
            <w:tcW w:w="529" w:type="dxa"/>
          </w:tcPr>
          <w:p w:rsidR="00B8608E" w:rsidRPr="00DA52C5" w:rsidRDefault="00B8608E" w:rsidP="00AD3670">
            <w:pPr>
              <w:jc w:val="center"/>
              <w:rPr>
                <w:rFonts w:ascii="Cambria" w:hAnsi="Cambria"/>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mamaŋan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mamaŋan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mamaŋan</w:t>
            </w:r>
          </w:p>
        </w:tc>
      </w:tr>
      <w:tr w:rsidR="00B8608E" w:rsidRPr="00DA52C5" w:rsidTr="00AD3670">
        <w:trPr>
          <w:trHeight w:val="334"/>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jc w:val="center"/>
              <w:rPr>
                <w:rFonts w:ascii="Cambria" w:hAnsi="Cambria"/>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namaŋan</w:t>
            </w:r>
          </w:p>
        </w:tc>
        <w:tc>
          <w:tcPr>
            <w:tcW w:w="1934" w:type="dxa"/>
          </w:tcPr>
          <w:p w:rsidR="00B8608E" w:rsidRPr="00DA52C5" w:rsidRDefault="00B8608E" w:rsidP="00AD3670">
            <w:pPr>
              <w:jc w:val="center"/>
              <w:rPr>
                <w:rFonts w:ascii="Cambria" w:hAnsi="Cambria"/>
                <w:sz w:val="20"/>
                <w:szCs w:val="20"/>
              </w:rPr>
            </w:pPr>
            <w:r>
              <w:rPr>
                <w:rFonts w:ascii="Cambria" w:hAnsi="Cambria"/>
                <w:sz w:val="20"/>
                <w:szCs w:val="20"/>
              </w:rPr>
              <w:t>nama</w:t>
            </w:r>
            <w:r w:rsidRPr="00DA52C5">
              <w:rPr>
                <w:rFonts w:ascii="Cambria" w:hAnsi="Cambria"/>
                <w:sz w:val="20"/>
                <w:szCs w:val="20"/>
              </w:rPr>
              <w:t>ŋ</w:t>
            </w:r>
            <w:r>
              <w:rPr>
                <w:rFonts w:ascii="Cambria" w:hAnsi="Cambria"/>
                <w:sz w:val="20"/>
                <w:szCs w:val="20"/>
              </w:rPr>
              <w:t>an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namaŋan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karŋəj</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‘hear; listen’</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makarŋəj</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makarŋəj</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makarŋəj</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ʔakarŋəjan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ʔakarŋəjan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ʔakarŋəjan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kɪta</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‘see’</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makɪta</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makɪta</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makɪta</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ʔakɪtan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ʔakɪtan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ʔakɪtan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tɪndəg</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‘stand’</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patɪndəg</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patɪndəg</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patɪndəg</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LF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tɪndəgan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tɪndəgan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tɪndəgan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balɪ</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‘approach; go closer’</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pabalɪ</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pabalɪ</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pabalɪ</w:t>
            </w:r>
          </w:p>
        </w:tc>
      </w:tr>
      <w:tr w:rsidR="00B8608E" w:rsidRPr="00DA52C5" w:rsidTr="00AD3670">
        <w:trPr>
          <w:trHeight w:val="337"/>
          <w:jc w:val="center"/>
        </w:trPr>
        <w:tc>
          <w:tcPr>
            <w:tcW w:w="1615" w:type="dxa"/>
            <w:vMerge/>
          </w:tcPr>
          <w:p w:rsidR="00B8608E" w:rsidRPr="00DA52C5" w:rsidRDefault="00B8608E" w:rsidP="00B8608E">
            <w:pPr>
              <w:pStyle w:val="ListParagraph"/>
              <w:numPr>
                <w:ilvl w:val="0"/>
                <w:numId w:val="6"/>
              </w:numPr>
              <w:ind w:left="461"/>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GF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pabalɪjen</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pabalɪjen</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pabalɪjen</w:t>
            </w:r>
          </w:p>
        </w:tc>
      </w:tr>
      <w:tr w:rsidR="00B8608E" w:rsidRPr="00DA52C5" w:rsidTr="00AD3670">
        <w:trPr>
          <w:trHeight w:val="337"/>
          <w:jc w:val="center"/>
        </w:trPr>
        <w:tc>
          <w:tcPr>
            <w:tcW w:w="1615" w:type="dxa"/>
            <w:vMerge w:val="restart"/>
          </w:tcPr>
          <w:p w:rsidR="00B8608E" w:rsidRPr="00DA52C5"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taŋɪs</w:t>
            </w:r>
          </w:p>
          <w:p w:rsidR="00B8608E" w:rsidRPr="00DA52C5" w:rsidRDefault="00B8608E" w:rsidP="00AD3670">
            <w:pPr>
              <w:pStyle w:val="ListParagraph"/>
              <w:ind w:left="461"/>
              <w:rPr>
                <w:rFonts w:ascii="Cambria" w:hAnsi="Cambria"/>
                <w:sz w:val="20"/>
                <w:szCs w:val="20"/>
              </w:rPr>
            </w:pPr>
            <w:r w:rsidRPr="00DA52C5">
              <w:rPr>
                <w:rFonts w:ascii="Cambria" w:hAnsi="Cambria"/>
                <w:sz w:val="20"/>
                <w:szCs w:val="20"/>
              </w:rPr>
              <w:t>‘cry’</w:t>
            </w: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magpanaŋɪs</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magpanaŋɪs</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magpanaŋɪs</w:t>
            </w:r>
          </w:p>
        </w:tc>
      </w:tr>
      <w:tr w:rsidR="00B8608E" w:rsidRPr="00DA52C5" w:rsidTr="00AD3670">
        <w:trPr>
          <w:trHeight w:val="337"/>
          <w:jc w:val="center"/>
        </w:trPr>
        <w:tc>
          <w:tcPr>
            <w:tcW w:w="1615" w:type="dxa"/>
            <w:vMerge/>
          </w:tcPr>
          <w:p w:rsidR="00B8608E" w:rsidRPr="00DA52C5" w:rsidRDefault="00B8608E" w:rsidP="00AD3670">
            <w:pPr>
              <w:jc w:val="center"/>
              <w:rPr>
                <w:rFonts w:ascii="Cambria" w:hAnsi="Cambria"/>
                <w:sz w:val="20"/>
                <w:szCs w:val="20"/>
              </w:rPr>
            </w:pPr>
          </w:p>
        </w:tc>
        <w:tc>
          <w:tcPr>
            <w:tcW w:w="529" w:type="dxa"/>
          </w:tcPr>
          <w:p w:rsidR="00B8608E" w:rsidRPr="00DA52C5" w:rsidRDefault="00B8608E" w:rsidP="00AD3670">
            <w:pPr>
              <w:rPr>
                <w:rFonts w:ascii="Cambria" w:hAnsi="Cambria"/>
                <w:i/>
                <w:sz w:val="20"/>
                <w:szCs w:val="20"/>
              </w:rPr>
            </w:pPr>
            <w:r w:rsidRPr="00DA52C5">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sidRPr="00DA52C5">
              <w:rPr>
                <w:rFonts w:ascii="Cambria" w:hAnsi="Cambria"/>
                <w:sz w:val="20"/>
                <w:szCs w:val="20"/>
              </w:rPr>
              <w:t>pɪnapanaŋɪs</w:t>
            </w:r>
          </w:p>
        </w:tc>
        <w:tc>
          <w:tcPr>
            <w:tcW w:w="1934" w:type="dxa"/>
          </w:tcPr>
          <w:p w:rsidR="00B8608E" w:rsidRPr="00DA52C5" w:rsidRDefault="00B8608E" w:rsidP="00AD3670">
            <w:pPr>
              <w:jc w:val="center"/>
              <w:rPr>
                <w:rFonts w:ascii="Cambria" w:hAnsi="Cambria"/>
                <w:sz w:val="20"/>
                <w:szCs w:val="20"/>
              </w:rPr>
            </w:pPr>
            <w:r w:rsidRPr="00DA52C5">
              <w:rPr>
                <w:rFonts w:ascii="Cambria" w:hAnsi="Cambria"/>
                <w:sz w:val="20"/>
                <w:szCs w:val="20"/>
              </w:rPr>
              <w:t>pɪnapanaŋɪs</w:t>
            </w:r>
          </w:p>
        </w:tc>
        <w:tc>
          <w:tcPr>
            <w:tcW w:w="1949" w:type="dxa"/>
          </w:tcPr>
          <w:p w:rsidR="00B8608E" w:rsidRPr="00DA52C5" w:rsidRDefault="00B8608E" w:rsidP="00AD3670">
            <w:pPr>
              <w:jc w:val="center"/>
              <w:rPr>
                <w:rFonts w:ascii="Cambria" w:hAnsi="Cambria"/>
                <w:sz w:val="20"/>
                <w:szCs w:val="20"/>
              </w:rPr>
            </w:pPr>
            <w:r w:rsidRPr="00DA52C5">
              <w:rPr>
                <w:rFonts w:ascii="Cambria" w:hAnsi="Cambria"/>
                <w:sz w:val="20"/>
                <w:szCs w:val="20"/>
              </w:rPr>
              <w:t>bataj pɪnapanaŋɪs</w:t>
            </w:r>
          </w:p>
        </w:tc>
      </w:tr>
      <w:tr w:rsidR="00B8608E" w:rsidRPr="00DA52C5" w:rsidTr="00AD3670">
        <w:tblPrEx>
          <w:jc w:val="left"/>
        </w:tblPrEx>
        <w:trPr>
          <w:trHeight w:val="337"/>
        </w:trPr>
        <w:tc>
          <w:tcPr>
            <w:tcW w:w="1615" w:type="dxa"/>
            <w:vMerge w:val="restart"/>
          </w:tcPr>
          <w:p w:rsidR="00B8608E" w:rsidRDefault="00B8608E" w:rsidP="00B8608E">
            <w:pPr>
              <w:pStyle w:val="ListParagraph"/>
              <w:numPr>
                <w:ilvl w:val="0"/>
                <w:numId w:val="6"/>
              </w:numPr>
              <w:ind w:left="461"/>
              <w:rPr>
                <w:rFonts w:ascii="Cambria" w:hAnsi="Cambria"/>
                <w:sz w:val="20"/>
                <w:szCs w:val="20"/>
              </w:rPr>
            </w:pPr>
            <w:r w:rsidRPr="00DA52C5">
              <w:rPr>
                <w:rFonts w:ascii="Cambria" w:hAnsi="Cambria"/>
                <w:sz w:val="20"/>
                <w:szCs w:val="20"/>
              </w:rPr>
              <w:t>kalək</w:t>
            </w:r>
          </w:p>
          <w:p w:rsidR="00B8608E" w:rsidRPr="000E51F0" w:rsidRDefault="00B8608E" w:rsidP="00AD3670">
            <w:pPr>
              <w:pStyle w:val="ListParagraph"/>
              <w:ind w:left="461"/>
              <w:rPr>
                <w:rFonts w:ascii="Cambria" w:hAnsi="Cambria"/>
                <w:sz w:val="20"/>
                <w:szCs w:val="20"/>
              </w:rPr>
            </w:pPr>
            <w:r w:rsidRPr="000E51F0">
              <w:rPr>
                <w:rFonts w:ascii="Cambria" w:hAnsi="Cambria"/>
                <w:sz w:val="20"/>
                <w:szCs w:val="20"/>
              </w:rPr>
              <w:t>‘sleep’</w:t>
            </w:r>
          </w:p>
        </w:tc>
        <w:tc>
          <w:tcPr>
            <w:tcW w:w="529" w:type="dxa"/>
          </w:tcPr>
          <w:p w:rsidR="00B8608E" w:rsidRPr="00DA52C5" w:rsidRDefault="00B8608E" w:rsidP="00AD3670">
            <w:pPr>
              <w:rPr>
                <w:rFonts w:ascii="Cambria" w:hAnsi="Cambria"/>
                <w:i/>
                <w:sz w:val="20"/>
                <w:szCs w:val="20"/>
              </w:rPr>
            </w:pPr>
            <w:r>
              <w:rPr>
                <w:rFonts w:ascii="Cambria" w:hAnsi="Cambria"/>
                <w:i/>
                <w:sz w:val="20"/>
                <w:szCs w:val="20"/>
              </w:rPr>
              <w:t>AF</w:t>
            </w:r>
          </w:p>
        </w:tc>
        <w:tc>
          <w:tcPr>
            <w:tcW w:w="1922" w:type="dxa"/>
          </w:tcPr>
          <w:p w:rsidR="00B8608E" w:rsidRPr="00DA52C5" w:rsidRDefault="00B8608E" w:rsidP="00AD3670">
            <w:pPr>
              <w:jc w:val="center"/>
              <w:rPr>
                <w:rFonts w:ascii="Cambria" w:hAnsi="Cambria"/>
                <w:sz w:val="20"/>
                <w:szCs w:val="20"/>
              </w:rPr>
            </w:pPr>
            <w:r>
              <w:rPr>
                <w:rFonts w:ascii="Cambria" w:hAnsi="Cambria"/>
                <w:sz w:val="20"/>
                <w:szCs w:val="20"/>
              </w:rPr>
              <w:t>magkalək</w:t>
            </w:r>
          </w:p>
        </w:tc>
        <w:tc>
          <w:tcPr>
            <w:tcW w:w="1934" w:type="dxa"/>
          </w:tcPr>
          <w:p w:rsidR="00B8608E" w:rsidRPr="00DA52C5" w:rsidRDefault="00B8608E" w:rsidP="00AD3670">
            <w:pPr>
              <w:jc w:val="center"/>
              <w:rPr>
                <w:rFonts w:ascii="Cambria" w:hAnsi="Cambria"/>
                <w:sz w:val="20"/>
                <w:szCs w:val="20"/>
              </w:rPr>
            </w:pPr>
            <w:r>
              <w:rPr>
                <w:rFonts w:ascii="Cambria" w:hAnsi="Cambria"/>
                <w:sz w:val="20"/>
                <w:szCs w:val="20"/>
              </w:rPr>
              <w:t>magkalək</w:t>
            </w:r>
          </w:p>
        </w:tc>
        <w:tc>
          <w:tcPr>
            <w:tcW w:w="1949" w:type="dxa"/>
          </w:tcPr>
          <w:p w:rsidR="00B8608E" w:rsidRPr="00DA52C5" w:rsidRDefault="00B8608E" w:rsidP="00AD3670">
            <w:pPr>
              <w:jc w:val="center"/>
              <w:rPr>
                <w:rFonts w:ascii="Cambria" w:hAnsi="Cambria"/>
                <w:sz w:val="20"/>
                <w:szCs w:val="20"/>
              </w:rPr>
            </w:pPr>
            <w:r>
              <w:rPr>
                <w:rFonts w:ascii="Cambria" w:hAnsi="Cambria"/>
                <w:sz w:val="20"/>
                <w:szCs w:val="20"/>
              </w:rPr>
              <w:t>bataj magkalək</w:t>
            </w:r>
          </w:p>
        </w:tc>
      </w:tr>
      <w:tr w:rsidR="00B8608E" w:rsidRPr="00DA52C5" w:rsidTr="00AD3670">
        <w:tblPrEx>
          <w:jc w:val="left"/>
        </w:tblPrEx>
        <w:trPr>
          <w:trHeight w:val="337"/>
        </w:trPr>
        <w:tc>
          <w:tcPr>
            <w:tcW w:w="1615" w:type="dxa"/>
            <w:vMerge/>
          </w:tcPr>
          <w:p w:rsidR="00B8608E" w:rsidRPr="00DA52C5" w:rsidRDefault="00B8608E" w:rsidP="00B8608E">
            <w:pPr>
              <w:pStyle w:val="ListParagraph"/>
              <w:numPr>
                <w:ilvl w:val="0"/>
                <w:numId w:val="6"/>
              </w:numPr>
              <w:rPr>
                <w:rFonts w:ascii="Cambria" w:hAnsi="Cambria"/>
                <w:sz w:val="20"/>
                <w:szCs w:val="20"/>
              </w:rPr>
            </w:pPr>
          </w:p>
        </w:tc>
        <w:tc>
          <w:tcPr>
            <w:tcW w:w="529" w:type="dxa"/>
          </w:tcPr>
          <w:p w:rsidR="00B8608E" w:rsidRPr="00DA52C5" w:rsidRDefault="00B8608E" w:rsidP="00AD3670">
            <w:pPr>
              <w:rPr>
                <w:rFonts w:ascii="Cambria" w:hAnsi="Cambria"/>
                <w:i/>
                <w:sz w:val="20"/>
                <w:szCs w:val="20"/>
              </w:rPr>
            </w:pPr>
            <w:r>
              <w:rPr>
                <w:rFonts w:ascii="Cambria" w:hAnsi="Cambria"/>
                <w:i/>
                <w:sz w:val="20"/>
                <w:szCs w:val="20"/>
              </w:rPr>
              <w:t>PF</w:t>
            </w:r>
          </w:p>
        </w:tc>
        <w:tc>
          <w:tcPr>
            <w:tcW w:w="1922" w:type="dxa"/>
          </w:tcPr>
          <w:p w:rsidR="00B8608E" w:rsidRPr="00DA52C5" w:rsidRDefault="00B8608E" w:rsidP="00AD3670">
            <w:pPr>
              <w:jc w:val="center"/>
              <w:rPr>
                <w:rFonts w:ascii="Cambria" w:hAnsi="Cambria"/>
                <w:sz w:val="20"/>
                <w:szCs w:val="20"/>
              </w:rPr>
            </w:pPr>
            <w:r>
              <w:rPr>
                <w:rFonts w:ascii="Cambria" w:hAnsi="Cambria"/>
                <w:sz w:val="20"/>
                <w:szCs w:val="20"/>
              </w:rPr>
              <w:t>nagkalək</w:t>
            </w:r>
          </w:p>
        </w:tc>
        <w:tc>
          <w:tcPr>
            <w:tcW w:w="1934" w:type="dxa"/>
          </w:tcPr>
          <w:p w:rsidR="00B8608E" w:rsidRPr="00DA52C5" w:rsidRDefault="00B8608E" w:rsidP="00AD3670">
            <w:pPr>
              <w:jc w:val="center"/>
              <w:rPr>
                <w:rFonts w:ascii="Cambria" w:hAnsi="Cambria"/>
                <w:sz w:val="20"/>
                <w:szCs w:val="20"/>
              </w:rPr>
            </w:pPr>
            <w:r>
              <w:rPr>
                <w:rFonts w:ascii="Cambria" w:hAnsi="Cambria"/>
                <w:sz w:val="20"/>
                <w:szCs w:val="20"/>
              </w:rPr>
              <w:t>nagkalək</w:t>
            </w:r>
          </w:p>
        </w:tc>
        <w:tc>
          <w:tcPr>
            <w:tcW w:w="1949" w:type="dxa"/>
          </w:tcPr>
          <w:p w:rsidR="00B8608E" w:rsidRPr="00DA52C5" w:rsidRDefault="00B8608E" w:rsidP="00AD3670">
            <w:pPr>
              <w:jc w:val="center"/>
              <w:rPr>
                <w:rFonts w:ascii="Cambria" w:hAnsi="Cambria"/>
                <w:sz w:val="20"/>
                <w:szCs w:val="20"/>
              </w:rPr>
            </w:pPr>
            <w:r>
              <w:rPr>
                <w:rFonts w:ascii="Cambria" w:hAnsi="Cambria"/>
                <w:sz w:val="20"/>
                <w:szCs w:val="20"/>
              </w:rPr>
              <w:t>bataj nagkalək</w:t>
            </w:r>
          </w:p>
        </w:tc>
      </w:tr>
    </w:tbl>
    <w:p w:rsidR="00B8608E" w:rsidRPr="00771C03" w:rsidRDefault="00B8608E" w:rsidP="00771C03">
      <w:pPr>
        <w:spacing w:line="480" w:lineRule="auto"/>
        <w:rPr>
          <w:rFonts w:ascii="Cambria" w:hAnsi="Cambria"/>
          <w:sz w:val="22"/>
          <w:szCs w:val="22"/>
        </w:rPr>
      </w:pPr>
    </w:p>
    <w:sectPr w:rsidR="00B8608E" w:rsidRPr="00771C03" w:rsidSect="00771C03">
      <w:type w:val="continuous"/>
      <w:pgSz w:w="11900" w:h="16840"/>
      <w:pgMar w:top="1440" w:right="1440" w:bottom="1440" w:left="1440" w:header="708" w:footer="708" w:gutter="0"/>
      <w:cols w:space="708"/>
      <w:docGrid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86" w:rsidRDefault="00AA5886" w:rsidP="000F0152">
      <w:r>
        <w:separator/>
      </w:r>
    </w:p>
  </w:endnote>
  <w:endnote w:type="continuationSeparator" w:id="0">
    <w:p w:rsidR="00AA5886" w:rsidRDefault="00AA5886" w:rsidP="000F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Arial"/>
    <w:charset w:val="00"/>
    <w:family w:val="auto"/>
    <w:pitch w:val="variable"/>
    <w:sig w:usb0="A00002EF" w:usb1="5000204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9C" w:rsidRDefault="0055529C" w:rsidP="00AD36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29C" w:rsidRDefault="0055529C" w:rsidP="00AD36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9C" w:rsidRDefault="0055529C" w:rsidP="00AD36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02E">
      <w:rPr>
        <w:rStyle w:val="PageNumber"/>
        <w:noProof/>
      </w:rPr>
      <w:t>1</w:t>
    </w:r>
    <w:r>
      <w:rPr>
        <w:rStyle w:val="PageNumber"/>
      </w:rPr>
      <w:fldChar w:fldCharType="end"/>
    </w:r>
  </w:p>
  <w:p w:rsidR="0055529C" w:rsidRDefault="0055529C" w:rsidP="00AD36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86" w:rsidRDefault="00AA5886" w:rsidP="000F0152">
      <w:r>
        <w:separator/>
      </w:r>
    </w:p>
  </w:footnote>
  <w:footnote w:type="continuationSeparator" w:id="0">
    <w:p w:rsidR="00AA5886" w:rsidRDefault="00AA5886" w:rsidP="000F0152">
      <w:r>
        <w:continuationSeparator/>
      </w:r>
    </w:p>
  </w:footnote>
  <w:footnote w:id="1">
    <w:p w:rsidR="0055529C" w:rsidRPr="00F40D81" w:rsidRDefault="0055529C" w:rsidP="00F40D81">
      <w:pPr>
        <w:pStyle w:val="FootnoteText"/>
        <w:jc w:val="both"/>
        <w:rPr>
          <w:rFonts w:ascii="Cambria" w:hAnsi="Cambria"/>
          <w:sz w:val="20"/>
          <w:szCs w:val="20"/>
        </w:rPr>
      </w:pPr>
      <w:r w:rsidRPr="00F40D81">
        <w:rPr>
          <w:rStyle w:val="FootnoteReference"/>
          <w:rFonts w:ascii="Cambria" w:hAnsi="Cambria"/>
          <w:sz w:val="20"/>
          <w:szCs w:val="20"/>
        </w:rPr>
        <w:footnoteRef/>
      </w:r>
      <w:r w:rsidRPr="00F40D81">
        <w:rPr>
          <w:rFonts w:ascii="Cambria" w:hAnsi="Cambria"/>
          <w:sz w:val="20"/>
          <w:szCs w:val="20"/>
        </w:rPr>
        <w:t xml:space="preserve"> Also referred to as </w:t>
      </w:r>
      <w:r w:rsidRPr="00F40D81">
        <w:rPr>
          <w:rFonts w:ascii="Cambria" w:hAnsi="Cambria"/>
          <w:i/>
          <w:sz w:val="20"/>
          <w:szCs w:val="20"/>
        </w:rPr>
        <w:t xml:space="preserve">Batangan </w:t>
      </w:r>
      <w:r w:rsidRPr="00F40D81">
        <w:rPr>
          <w:rFonts w:ascii="Cambria" w:hAnsi="Cambria"/>
          <w:sz w:val="20"/>
          <w:szCs w:val="20"/>
        </w:rPr>
        <w:t>by Barbian (1974) and Tweddell (1958, 1970)</w:t>
      </w:r>
    </w:p>
    <w:p w:rsidR="0055529C" w:rsidRPr="00F40D81" w:rsidRDefault="0055529C" w:rsidP="00F40D81">
      <w:pPr>
        <w:pStyle w:val="FootnoteText"/>
        <w:jc w:val="both"/>
        <w:rPr>
          <w:rFonts w:ascii="Cambria" w:hAnsi="Cambria"/>
          <w:sz w:val="20"/>
          <w:szCs w:val="20"/>
        </w:rPr>
      </w:pPr>
    </w:p>
  </w:footnote>
  <w:footnote w:id="2">
    <w:p w:rsidR="0055529C" w:rsidRPr="003E0079" w:rsidRDefault="0055529C" w:rsidP="00F40D81">
      <w:pPr>
        <w:pStyle w:val="FootnoteText"/>
        <w:jc w:val="both"/>
        <w:rPr>
          <w:rFonts w:ascii="Cambria" w:hAnsi="Cambria"/>
          <w:sz w:val="22"/>
          <w:szCs w:val="22"/>
        </w:rPr>
      </w:pPr>
      <w:r w:rsidRPr="00F40D81">
        <w:rPr>
          <w:rStyle w:val="FootnoteReference"/>
          <w:rFonts w:ascii="Cambria" w:hAnsi="Cambria"/>
          <w:sz w:val="20"/>
          <w:szCs w:val="20"/>
        </w:rPr>
        <w:footnoteRef/>
      </w:r>
      <w:r w:rsidRPr="00F40D81">
        <w:rPr>
          <w:rFonts w:ascii="Cambria" w:hAnsi="Cambria"/>
          <w:sz w:val="20"/>
          <w:szCs w:val="20"/>
        </w:rPr>
        <w:t xml:space="preserve"> Of the two comparative studies, only Barbian (1974) included data from Bangon. Both studies do not include data from Tau-buhid.</w:t>
      </w:r>
    </w:p>
  </w:footnote>
  <w:footnote w:id="3">
    <w:p w:rsidR="0055529C" w:rsidRPr="00E675D2" w:rsidRDefault="0055529C" w:rsidP="006A7135">
      <w:pPr>
        <w:pStyle w:val="FootnoteText"/>
        <w:rPr>
          <w:rFonts w:ascii="Cambria" w:hAnsi="Cambria"/>
          <w:sz w:val="22"/>
          <w:szCs w:val="22"/>
        </w:rPr>
      </w:pPr>
      <w:r w:rsidRPr="00F40D81">
        <w:rPr>
          <w:rStyle w:val="FootnoteReference"/>
          <w:rFonts w:ascii="Cambria" w:hAnsi="Cambria"/>
          <w:sz w:val="20"/>
          <w:szCs w:val="20"/>
        </w:rPr>
        <w:footnoteRef/>
      </w:r>
      <w:r w:rsidRPr="00F40D81">
        <w:rPr>
          <w:rFonts w:ascii="Cambria" w:hAnsi="Cambria"/>
          <w:sz w:val="20"/>
          <w:szCs w:val="20"/>
        </w:rPr>
        <w:t xml:space="preserve"> One of the language consultants could not give her exact age as she does not know the year she was born, nor did she have a copy of her birth certificate.</w:t>
      </w:r>
    </w:p>
  </w:footnote>
  <w:footnote w:id="4">
    <w:p w:rsidR="0055529C" w:rsidRDefault="0055529C" w:rsidP="00C7591B">
      <w:pPr>
        <w:pStyle w:val="FootnoteText"/>
        <w:rPr>
          <w:rFonts w:ascii="Cambria" w:hAnsi="Cambria"/>
          <w:sz w:val="20"/>
          <w:szCs w:val="20"/>
        </w:rPr>
      </w:pPr>
      <w:r w:rsidRPr="006B6486">
        <w:rPr>
          <w:rStyle w:val="FootnoteReference"/>
          <w:rFonts w:ascii="Cambria" w:hAnsi="Cambria"/>
          <w:sz w:val="20"/>
          <w:szCs w:val="20"/>
        </w:rPr>
        <w:footnoteRef/>
      </w:r>
      <w:r w:rsidRPr="006B6486">
        <w:rPr>
          <w:rFonts w:ascii="Cambria" w:hAnsi="Cambria"/>
          <w:sz w:val="20"/>
          <w:szCs w:val="20"/>
        </w:rPr>
        <w:t xml:space="preserve"> It will be noticed that there are no verbal affixes that mark beneficiary focus </w:t>
      </w:r>
      <w:r>
        <w:rPr>
          <w:rFonts w:ascii="Cambria" w:hAnsi="Cambria"/>
          <w:sz w:val="20"/>
          <w:szCs w:val="20"/>
        </w:rPr>
        <w:t>in Iraya mentioned in this study. There is not enough data to establish that there is beneficiary focus in Iraya. It may be that the beneficiary focus affix is similar in form with the goal/locative focus based on the following sentence which appears in the current data. However, further data is needed to establish this analysis.</w:t>
      </w:r>
    </w:p>
    <w:p w:rsidR="0055529C" w:rsidRDefault="0055529C" w:rsidP="00C7591B">
      <w:pPr>
        <w:pStyle w:val="FootnoteText"/>
        <w:rPr>
          <w:rFonts w:ascii="Cambria" w:hAnsi="Cambria"/>
          <w:sz w:val="20"/>
          <w:szCs w:val="20"/>
        </w:rPr>
      </w:pPr>
    </w:p>
    <w:p w:rsidR="0055529C" w:rsidRPr="006A0E40" w:rsidRDefault="0055529C" w:rsidP="00C7591B">
      <w:pPr>
        <w:pStyle w:val="FootnoteText"/>
        <w:rPr>
          <w:rFonts w:ascii="Cambria" w:hAnsi="Cambria"/>
          <w:i/>
          <w:sz w:val="20"/>
          <w:szCs w:val="20"/>
        </w:rPr>
      </w:pPr>
      <w:r>
        <w:rPr>
          <w:rFonts w:ascii="Cambria" w:hAnsi="Cambria"/>
          <w:sz w:val="20"/>
          <w:szCs w:val="20"/>
        </w:rPr>
        <w:tab/>
        <w:t>a.</w:t>
      </w:r>
      <w:r>
        <w:rPr>
          <w:rFonts w:ascii="Cambria" w:hAnsi="Cambria"/>
          <w:sz w:val="20"/>
          <w:szCs w:val="20"/>
        </w:rPr>
        <w:tab/>
      </w:r>
      <w:r w:rsidRPr="006A0E40">
        <w:rPr>
          <w:rFonts w:ascii="Cambria" w:hAnsi="Cambria"/>
          <w:i/>
          <w:sz w:val="20"/>
          <w:szCs w:val="20"/>
        </w:rPr>
        <w:t>ɪja</w:t>
      </w:r>
      <w:r w:rsidRPr="006A0E40">
        <w:rPr>
          <w:rFonts w:ascii="Cambria" w:hAnsi="Cambria"/>
          <w:i/>
          <w:sz w:val="20"/>
          <w:szCs w:val="20"/>
        </w:rPr>
        <w:tab/>
        <w:t xml:space="preserve">       ba</w:t>
      </w:r>
      <w:r w:rsidRPr="006A0E40">
        <w:rPr>
          <w:rFonts w:ascii="Cambria" w:hAnsi="Cambria"/>
          <w:i/>
          <w:sz w:val="20"/>
          <w:szCs w:val="20"/>
        </w:rPr>
        <w:tab/>
        <w:t xml:space="preserve">      kʊmʊ</w:t>
      </w:r>
      <w:r w:rsidRPr="006A0E40">
        <w:rPr>
          <w:rFonts w:ascii="Cambria" w:hAnsi="Cambria"/>
          <w:i/>
          <w:sz w:val="20"/>
          <w:szCs w:val="20"/>
        </w:rPr>
        <w:tab/>
        <w:t>bɪlɪ-an</w:t>
      </w:r>
      <w:r w:rsidRPr="006A0E40">
        <w:rPr>
          <w:rFonts w:ascii="Cambria" w:hAnsi="Cambria"/>
          <w:i/>
          <w:sz w:val="20"/>
          <w:szCs w:val="20"/>
        </w:rPr>
        <w:tab/>
        <w:t>kɛndɪ</w:t>
      </w:r>
    </w:p>
    <w:p w:rsidR="0055529C" w:rsidRPr="006A0E40" w:rsidRDefault="0055529C" w:rsidP="00C7591B">
      <w:pPr>
        <w:pStyle w:val="FootnoteText"/>
        <w:rPr>
          <w:rFonts w:ascii="Cambria" w:hAnsi="Cambria"/>
          <w:i/>
          <w:sz w:val="20"/>
          <w:szCs w:val="20"/>
        </w:rPr>
      </w:pPr>
      <w:r w:rsidRPr="006A0E40">
        <w:rPr>
          <w:rFonts w:ascii="Cambria" w:hAnsi="Cambria"/>
          <w:i/>
          <w:sz w:val="20"/>
          <w:szCs w:val="20"/>
        </w:rPr>
        <w:tab/>
      </w:r>
      <w:r w:rsidRPr="006A0E40">
        <w:rPr>
          <w:rFonts w:ascii="Cambria" w:hAnsi="Cambria"/>
          <w:i/>
          <w:sz w:val="20"/>
          <w:szCs w:val="20"/>
        </w:rPr>
        <w:tab/>
        <w:t>ɪja</w:t>
      </w:r>
      <w:r w:rsidRPr="006A0E40">
        <w:rPr>
          <w:rFonts w:ascii="Cambria" w:hAnsi="Cambria"/>
          <w:i/>
          <w:sz w:val="20"/>
          <w:szCs w:val="20"/>
        </w:rPr>
        <w:tab/>
        <w:t xml:space="preserve">       ba</w:t>
      </w:r>
      <w:r w:rsidRPr="006A0E40">
        <w:rPr>
          <w:rFonts w:ascii="Cambria" w:hAnsi="Cambria"/>
          <w:i/>
          <w:sz w:val="20"/>
          <w:szCs w:val="20"/>
        </w:rPr>
        <w:tab/>
        <w:t xml:space="preserve">      kʊmʊ</w:t>
      </w:r>
      <w:r w:rsidRPr="006A0E40">
        <w:rPr>
          <w:rFonts w:ascii="Cambria" w:hAnsi="Cambria"/>
          <w:i/>
          <w:sz w:val="20"/>
          <w:szCs w:val="20"/>
        </w:rPr>
        <w:tab/>
        <w:t>bɪlhan</w:t>
      </w:r>
      <w:r w:rsidRPr="006A0E40">
        <w:rPr>
          <w:rFonts w:ascii="Cambria" w:hAnsi="Cambria"/>
          <w:i/>
          <w:sz w:val="20"/>
          <w:szCs w:val="20"/>
        </w:rPr>
        <w:tab/>
        <w:t>kɛndɪ</w:t>
      </w:r>
    </w:p>
    <w:p w:rsidR="0055529C" w:rsidRDefault="0055529C" w:rsidP="00C7591B">
      <w:pPr>
        <w:pStyle w:val="FootnoteText"/>
        <w:rPr>
          <w:rFonts w:ascii="Cambria" w:hAnsi="Cambria"/>
          <w:sz w:val="20"/>
          <w:szCs w:val="20"/>
        </w:rPr>
      </w:pPr>
      <w:r>
        <w:rPr>
          <w:rFonts w:ascii="Cambria" w:hAnsi="Cambria"/>
          <w:sz w:val="20"/>
          <w:szCs w:val="20"/>
        </w:rPr>
        <w:tab/>
      </w:r>
      <w:r>
        <w:rPr>
          <w:rFonts w:ascii="Cambria" w:hAnsi="Cambria"/>
          <w:sz w:val="20"/>
          <w:szCs w:val="20"/>
        </w:rPr>
        <w:tab/>
        <w:t>3SG.NOM     INV</w:t>
      </w:r>
      <w:r>
        <w:rPr>
          <w:rFonts w:ascii="Cambria" w:hAnsi="Cambria"/>
          <w:sz w:val="20"/>
          <w:szCs w:val="20"/>
        </w:rPr>
        <w:tab/>
        <w:t xml:space="preserve">      2SG.GEN</w:t>
      </w:r>
      <w:r>
        <w:rPr>
          <w:rFonts w:ascii="Cambria" w:hAnsi="Cambria"/>
          <w:sz w:val="20"/>
          <w:szCs w:val="20"/>
        </w:rPr>
        <w:tab/>
        <w:t>buy-BF</w:t>
      </w:r>
      <w:r>
        <w:rPr>
          <w:rFonts w:ascii="Cambria" w:hAnsi="Cambria"/>
          <w:sz w:val="20"/>
          <w:szCs w:val="20"/>
        </w:rPr>
        <w:tab/>
        <w:t>candy</w:t>
      </w:r>
    </w:p>
    <w:p w:rsidR="0055529C" w:rsidRDefault="0055529C" w:rsidP="00C7591B">
      <w:pPr>
        <w:pStyle w:val="FootnoteText"/>
        <w:rPr>
          <w:rFonts w:ascii="Cambria" w:hAnsi="Cambria"/>
          <w:sz w:val="20"/>
          <w:szCs w:val="20"/>
        </w:rPr>
      </w:pPr>
      <w:r>
        <w:rPr>
          <w:rFonts w:ascii="Cambria" w:hAnsi="Cambria"/>
          <w:sz w:val="20"/>
          <w:szCs w:val="20"/>
        </w:rPr>
        <w:tab/>
      </w:r>
      <w:r>
        <w:rPr>
          <w:rFonts w:ascii="Cambria" w:hAnsi="Cambria"/>
          <w:sz w:val="20"/>
          <w:szCs w:val="20"/>
        </w:rPr>
        <w:tab/>
        <w:t>‘You buy candy for him/her.’</w:t>
      </w:r>
    </w:p>
    <w:p w:rsidR="0055529C" w:rsidRDefault="0055529C" w:rsidP="00C7591B">
      <w:pPr>
        <w:pStyle w:val="FootnoteText"/>
        <w:rPr>
          <w:rFonts w:ascii="Cambria" w:hAnsi="Cambria"/>
          <w:sz w:val="20"/>
          <w:szCs w:val="20"/>
        </w:rPr>
      </w:pPr>
      <w:r>
        <w:rPr>
          <w:rFonts w:ascii="Cambria" w:hAnsi="Cambria"/>
          <w:sz w:val="20"/>
          <w:szCs w:val="20"/>
        </w:rPr>
        <w:tab/>
      </w:r>
      <w:r>
        <w:rPr>
          <w:rFonts w:ascii="Cambria" w:hAnsi="Cambria"/>
          <w:sz w:val="20"/>
          <w:szCs w:val="20"/>
        </w:rPr>
        <w:tab/>
        <w:t>‘Siya ay iyong bilhan ng kendi.’</w:t>
      </w:r>
    </w:p>
    <w:p w:rsidR="0055529C" w:rsidRPr="006B6486" w:rsidRDefault="0055529C" w:rsidP="00C7591B">
      <w:pPr>
        <w:pStyle w:val="FootnoteText"/>
        <w:rPr>
          <w:rFonts w:ascii="Cambria" w:hAnsi="Cambria"/>
          <w:sz w:val="10"/>
          <w:szCs w:val="10"/>
        </w:rPr>
      </w:pPr>
    </w:p>
  </w:footnote>
  <w:footnote w:id="5">
    <w:p w:rsidR="0055529C" w:rsidRDefault="0055529C" w:rsidP="004740AC">
      <w:pPr>
        <w:pStyle w:val="FootnoteText"/>
        <w:rPr>
          <w:rFonts w:ascii="Cambria" w:hAnsi="Cambria"/>
          <w:sz w:val="20"/>
          <w:szCs w:val="20"/>
        </w:rPr>
      </w:pPr>
      <w:r w:rsidRPr="00065C6F">
        <w:rPr>
          <w:rStyle w:val="FootnoteReference"/>
          <w:sz w:val="20"/>
          <w:szCs w:val="20"/>
        </w:rPr>
        <w:footnoteRef/>
      </w:r>
      <w:r w:rsidRPr="00065C6F">
        <w:rPr>
          <w:sz w:val="20"/>
          <w:szCs w:val="20"/>
        </w:rPr>
        <w:t xml:space="preserve"> </w:t>
      </w:r>
      <w:r w:rsidRPr="00065C6F">
        <w:rPr>
          <w:rFonts w:ascii="Cambria" w:hAnsi="Cambria"/>
          <w:sz w:val="20"/>
          <w:szCs w:val="20"/>
        </w:rPr>
        <w:t xml:space="preserve">The term </w:t>
      </w:r>
      <w:r w:rsidRPr="00065C6F">
        <w:rPr>
          <w:rFonts w:ascii="Cambria" w:hAnsi="Cambria"/>
          <w:i/>
          <w:sz w:val="20"/>
          <w:szCs w:val="20"/>
        </w:rPr>
        <w:t xml:space="preserve">actor </w:t>
      </w:r>
      <w:r w:rsidRPr="00065C6F">
        <w:rPr>
          <w:rFonts w:ascii="Cambria" w:hAnsi="Cambria"/>
          <w:sz w:val="20"/>
          <w:szCs w:val="20"/>
        </w:rPr>
        <w:t>is used here to refer to the macro-role that encompasses, not only the volitional agent</w:t>
      </w:r>
      <w:r>
        <w:rPr>
          <w:rFonts w:ascii="Cambria" w:hAnsi="Cambria"/>
          <w:sz w:val="20"/>
          <w:szCs w:val="20"/>
        </w:rPr>
        <w:t>, who performs the stated action with intent</w:t>
      </w:r>
      <w:r w:rsidRPr="00065C6F">
        <w:rPr>
          <w:rFonts w:ascii="Cambria" w:hAnsi="Cambria"/>
          <w:sz w:val="20"/>
          <w:szCs w:val="20"/>
        </w:rPr>
        <w:t xml:space="preserve">, but </w:t>
      </w:r>
      <w:r>
        <w:rPr>
          <w:rFonts w:ascii="Cambria" w:hAnsi="Cambria"/>
          <w:sz w:val="20"/>
          <w:szCs w:val="20"/>
        </w:rPr>
        <w:t>it may also refer</w:t>
      </w:r>
      <w:r w:rsidRPr="00065C6F">
        <w:rPr>
          <w:rFonts w:ascii="Cambria" w:hAnsi="Cambria"/>
          <w:sz w:val="20"/>
          <w:szCs w:val="20"/>
        </w:rPr>
        <w:t xml:space="preserve"> to the experiencer or preceptor of a stimulus.</w:t>
      </w:r>
      <w:r>
        <w:rPr>
          <w:rFonts w:ascii="Cambria" w:hAnsi="Cambria"/>
          <w:sz w:val="20"/>
          <w:szCs w:val="20"/>
        </w:rPr>
        <w:t xml:space="preserve"> These are arguments that may take the role of the Agent of a transitive clause, which is described by Dixon (2010b) as “that role which is most likely to be related to the success of the activity” or “the participant who could control and/or initiate the activity, state, or property, if anyone could” (p.128). Whichever more specific role the actor plays in the sentence is determined by the meaning of the verb. In Iraya, these different roles are not marked distinctly from one another.</w:t>
      </w:r>
    </w:p>
    <w:p w:rsidR="0055529C" w:rsidRPr="00771C03" w:rsidRDefault="0055529C" w:rsidP="004740AC">
      <w:pPr>
        <w:pStyle w:val="FootnoteText"/>
        <w:rPr>
          <w:sz w:val="10"/>
          <w:szCs w:val="10"/>
        </w:rPr>
      </w:pPr>
    </w:p>
  </w:footnote>
  <w:footnote w:id="6">
    <w:p w:rsidR="0055529C" w:rsidRPr="00142F00" w:rsidRDefault="0055529C" w:rsidP="004740AC">
      <w:pPr>
        <w:pStyle w:val="FootnoteText"/>
        <w:rPr>
          <w:rFonts w:ascii="Cambria" w:hAnsi="Cambria"/>
          <w:sz w:val="20"/>
          <w:szCs w:val="20"/>
        </w:rPr>
      </w:pPr>
      <w:r w:rsidRPr="006455F6">
        <w:rPr>
          <w:rStyle w:val="FootnoteReference"/>
          <w:sz w:val="20"/>
          <w:szCs w:val="20"/>
        </w:rPr>
        <w:footnoteRef/>
      </w:r>
      <w:r w:rsidRPr="006455F6">
        <w:rPr>
          <w:sz w:val="20"/>
          <w:szCs w:val="20"/>
        </w:rPr>
        <w:t xml:space="preserve"> </w:t>
      </w:r>
      <w:r w:rsidRPr="00142F00">
        <w:rPr>
          <w:rFonts w:ascii="Cambria" w:hAnsi="Cambria"/>
          <w:sz w:val="20"/>
          <w:szCs w:val="20"/>
        </w:rPr>
        <w:t xml:space="preserve">Tagalog also has </w:t>
      </w:r>
      <w:r w:rsidRPr="00142F00">
        <w:rPr>
          <w:rFonts w:ascii="Cambria" w:hAnsi="Cambria"/>
          <w:i/>
          <w:sz w:val="20"/>
          <w:szCs w:val="20"/>
        </w:rPr>
        <w:t xml:space="preserve">mag- </w:t>
      </w:r>
      <w:r w:rsidRPr="00142F00">
        <w:rPr>
          <w:rFonts w:ascii="Cambria" w:hAnsi="Cambria"/>
          <w:sz w:val="20"/>
          <w:szCs w:val="20"/>
        </w:rPr>
        <w:t xml:space="preserve">and </w:t>
      </w:r>
      <w:r w:rsidRPr="00142F00">
        <w:rPr>
          <w:rFonts w:ascii="Cambria" w:hAnsi="Cambria"/>
          <w:i/>
          <w:sz w:val="20"/>
          <w:szCs w:val="20"/>
        </w:rPr>
        <w:t xml:space="preserve">–um- </w:t>
      </w:r>
      <w:r w:rsidRPr="00142F00">
        <w:rPr>
          <w:rFonts w:ascii="Cambria" w:hAnsi="Cambria"/>
          <w:sz w:val="20"/>
          <w:szCs w:val="20"/>
        </w:rPr>
        <w:t>focus affixes, however unlike in Iraya, thes</w:t>
      </w:r>
      <w:r>
        <w:rPr>
          <w:rFonts w:ascii="Cambria" w:hAnsi="Cambria"/>
          <w:sz w:val="20"/>
          <w:szCs w:val="20"/>
        </w:rPr>
        <w:t xml:space="preserve">e belong to separate paradigms, at least for the Tagalog dialect spoken in Manila. For example, the </w:t>
      </w:r>
      <w:r w:rsidRPr="00142F00">
        <w:rPr>
          <w:rFonts w:ascii="Cambria" w:hAnsi="Cambria"/>
          <w:sz w:val="20"/>
          <w:szCs w:val="20"/>
        </w:rPr>
        <w:t xml:space="preserve">Tagalog verb </w:t>
      </w:r>
      <w:r w:rsidRPr="00142F00">
        <w:rPr>
          <w:rFonts w:ascii="Cambria" w:hAnsi="Cambria"/>
          <w:i/>
          <w:sz w:val="20"/>
          <w:szCs w:val="20"/>
        </w:rPr>
        <w:t xml:space="preserve">laba </w:t>
      </w:r>
      <w:r>
        <w:rPr>
          <w:rFonts w:ascii="Cambria" w:hAnsi="Cambria"/>
          <w:sz w:val="20"/>
          <w:szCs w:val="20"/>
        </w:rPr>
        <w:t xml:space="preserve">‘to wash (clothes)’ </w:t>
      </w:r>
      <w:r w:rsidRPr="00142F00">
        <w:rPr>
          <w:rFonts w:ascii="Cambria" w:hAnsi="Cambria"/>
          <w:sz w:val="20"/>
          <w:szCs w:val="20"/>
        </w:rPr>
        <w:t xml:space="preserve">takes the affix </w:t>
      </w:r>
      <w:r w:rsidRPr="00142F00">
        <w:rPr>
          <w:rFonts w:ascii="Cambria" w:hAnsi="Cambria"/>
          <w:i/>
          <w:sz w:val="20"/>
          <w:szCs w:val="20"/>
        </w:rPr>
        <w:t xml:space="preserve">mag- </w:t>
      </w:r>
      <w:r w:rsidRPr="00142F00">
        <w:rPr>
          <w:rFonts w:ascii="Cambria" w:hAnsi="Cambria"/>
          <w:sz w:val="20"/>
          <w:szCs w:val="20"/>
        </w:rPr>
        <w:t>for actor focus marking</w:t>
      </w:r>
      <w:r w:rsidRPr="00142F00">
        <w:rPr>
          <w:rFonts w:ascii="Cambria" w:hAnsi="Cambria"/>
          <w:i/>
          <w:sz w:val="20"/>
          <w:szCs w:val="20"/>
        </w:rPr>
        <w:t xml:space="preserve">, </w:t>
      </w:r>
      <w:r w:rsidRPr="00142F00">
        <w:rPr>
          <w:rFonts w:ascii="Cambria" w:hAnsi="Cambria"/>
          <w:sz w:val="20"/>
          <w:szCs w:val="20"/>
        </w:rPr>
        <w:t xml:space="preserve">and </w:t>
      </w:r>
      <w:r w:rsidRPr="00142F00">
        <w:rPr>
          <w:rFonts w:ascii="Cambria" w:hAnsi="Cambria"/>
          <w:i/>
          <w:sz w:val="20"/>
          <w:szCs w:val="20"/>
        </w:rPr>
        <w:t xml:space="preserve">talon </w:t>
      </w:r>
      <w:r w:rsidRPr="00142F00">
        <w:rPr>
          <w:rFonts w:ascii="Cambria" w:hAnsi="Cambria"/>
          <w:sz w:val="20"/>
          <w:szCs w:val="20"/>
        </w:rPr>
        <w:t xml:space="preserve">‘jump’ only takes the affix </w:t>
      </w:r>
      <w:r w:rsidRPr="00142F00">
        <w:rPr>
          <w:rFonts w:ascii="Cambria" w:hAnsi="Cambria"/>
          <w:i/>
          <w:sz w:val="20"/>
          <w:szCs w:val="20"/>
        </w:rPr>
        <w:t xml:space="preserve">–um- </w:t>
      </w:r>
      <w:r w:rsidRPr="00142F00">
        <w:rPr>
          <w:rFonts w:ascii="Cambria" w:hAnsi="Cambria"/>
          <w:sz w:val="20"/>
          <w:szCs w:val="20"/>
        </w:rPr>
        <w:t xml:space="preserve">for actor focus marking. </w:t>
      </w:r>
    </w:p>
    <w:p w:rsidR="0055529C" w:rsidRPr="00771C03" w:rsidRDefault="0055529C" w:rsidP="004740AC">
      <w:pPr>
        <w:pStyle w:val="FootnoteText"/>
        <w:rPr>
          <w:rFonts w:ascii="Cambria" w:hAnsi="Cambria"/>
          <w:sz w:val="10"/>
          <w:szCs w:val="10"/>
        </w:rPr>
      </w:pPr>
    </w:p>
    <w:tbl>
      <w:tblPr>
        <w:tblStyle w:val="TableGrid"/>
        <w:tblW w:w="0" w:type="auto"/>
        <w:jc w:val="center"/>
        <w:tblLook w:val="04A0"/>
      </w:tblPr>
      <w:tblGrid>
        <w:gridCol w:w="1856"/>
        <w:gridCol w:w="2954"/>
        <w:gridCol w:w="2954"/>
      </w:tblGrid>
      <w:tr w:rsidR="0055529C" w:rsidRPr="00142F00" w:rsidTr="004740AC">
        <w:trPr>
          <w:jc w:val="center"/>
        </w:trPr>
        <w:tc>
          <w:tcPr>
            <w:tcW w:w="1856" w:type="dxa"/>
            <w:tcBorders>
              <w:top w:val="single" w:sz="4" w:space="0" w:color="auto"/>
              <w:left w:val="single" w:sz="4" w:space="0" w:color="auto"/>
              <w:bottom w:val="single" w:sz="4" w:space="0" w:color="auto"/>
              <w:right w:val="single" w:sz="4" w:space="0" w:color="auto"/>
            </w:tcBorders>
          </w:tcPr>
          <w:p w:rsidR="0055529C" w:rsidRPr="00142F00" w:rsidRDefault="0055529C" w:rsidP="00A04DE7">
            <w:pPr>
              <w:pStyle w:val="FootnoteText"/>
              <w:spacing w:line="276" w:lineRule="auto"/>
              <w:rPr>
                <w:rFonts w:ascii="Cambria" w:hAnsi="Cambria"/>
                <w:sz w:val="20"/>
                <w:szCs w:val="20"/>
              </w:rPr>
            </w:pPr>
          </w:p>
        </w:tc>
        <w:tc>
          <w:tcPr>
            <w:tcW w:w="2954" w:type="dxa"/>
            <w:tcBorders>
              <w:left w:val="single" w:sz="4" w:space="0" w:color="auto"/>
            </w:tcBorders>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i/>
                <w:sz w:val="20"/>
                <w:szCs w:val="20"/>
              </w:rPr>
              <w:t>laba</w:t>
            </w:r>
            <w:r w:rsidRPr="00142F00">
              <w:rPr>
                <w:rFonts w:ascii="Cambria" w:hAnsi="Cambria"/>
                <w:sz w:val="20"/>
                <w:szCs w:val="20"/>
              </w:rPr>
              <w:t xml:space="preserve"> ‘to wash (clothes)’</w:t>
            </w:r>
          </w:p>
        </w:tc>
        <w:tc>
          <w:tcPr>
            <w:tcW w:w="2954" w:type="dxa"/>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i/>
                <w:sz w:val="20"/>
                <w:szCs w:val="20"/>
              </w:rPr>
              <w:t>talon</w:t>
            </w:r>
            <w:r w:rsidRPr="00142F00">
              <w:rPr>
                <w:rFonts w:ascii="Cambria" w:hAnsi="Cambria"/>
                <w:sz w:val="20"/>
                <w:szCs w:val="20"/>
              </w:rPr>
              <w:t xml:space="preserve"> ‘jump’</w:t>
            </w:r>
          </w:p>
        </w:tc>
      </w:tr>
      <w:tr w:rsidR="0055529C" w:rsidRPr="00142F00" w:rsidTr="004740AC">
        <w:trPr>
          <w:jc w:val="center"/>
        </w:trPr>
        <w:tc>
          <w:tcPr>
            <w:tcW w:w="1856" w:type="dxa"/>
            <w:tcBorders>
              <w:top w:val="single" w:sz="4" w:space="0" w:color="auto"/>
              <w:left w:val="single" w:sz="4" w:space="0" w:color="auto"/>
              <w:bottom w:val="single" w:sz="4" w:space="0" w:color="auto"/>
              <w:right w:val="single" w:sz="4" w:space="0" w:color="auto"/>
            </w:tcBorders>
          </w:tcPr>
          <w:p w:rsidR="0055529C" w:rsidRPr="00142F00" w:rsidRDefault="0055529C" w:rsidP="00A04DE7">
            <w:pPr>
              <w:pStyle w:val="FootnoteText"/>
              <w:spacing w:line="276" w:lineRule="auto"/>
              <w:rPr>
                <w:rFonts w:ascii="Cambria" w:hAnsi="Cambria"/>
                <w:sz w:val="20"/>
                <w:szCs w:val="20"/>
              </w:rPr>
            </w:pPr>
            <w:r w:rsidRPr="00142F00">
              <w:rPr>
                <w:rFonts w:ascii="Cambria" w:hAnsi="Cambria"/>
                <w:sz w:val="20"/>
                <w:szCs w:val="20"/>
              </w:rPr>
              <w:t>Perfective</w:t>
            </w:r>
          </w:p>
        </w:tc>
        <w:tc>
          <w:tcPr>
            <w:tcW w:w="2954" w:type="dxa"/>
            <w:tcBorders>
              <w:left w:val="single" w:sz="4" w:space="0" w:color="auto"/>
            </w:tcBorders>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naglaba</w:t>
            </w:r>
          </w:p>
        </w:tc>
        <w:tc>
          <w:tcPr>
            <w:tcW w:w="2954" w:type="dxa"/>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tumalon</w:t>
            </w:r>
          </w:p>
        </w:tc>
      </w:tr>
      <w:tr w:rsidR="0055529C" w:rsidRPr="00142F00" w:rsidTr="004740AC">
        <w:trPr>
          <w:jc w:val="center"/>
        </w:trPr>
        <w:tc>
          <w:tcPr>
            <w:tcW w:w="1856" w:type="dxa"/>
            <w:tcBorders>
              <w:top w:val="single" w:sz="4" w:space="0" w:color="auto"/>
              <w:left w:val="single" w:sz="4" w:space="0" w:color="auto"/>
              <w:bottom w:val="single" w:sz="4" w:space="0" w:color="auto"/>
              <w:right w:val="single" w:sz="4" w:space="0" w:color="auto"/>
            </w:tcBorders>
          </w:tcPr>
          <w:p w:rsidR="0055529C" w:rsidRPr="00142F00" w:rsidRDefault="0055529C" w:rsidP="00A04DE7">
            <w:pPr>
              <w:pStyle w:val="FootnoteText"/>
              <w:spacing w:line="276" w:lineRule="auto"/>
              <w:rPr>
                <w:rFonts w:ascii="Cambria" w:hAnsi="Cambria"/>
                <w:sz w:val="20"/>
                <w:szCs w:val="20"/>
              </w:rPr>
            </w:pPr>
            <w:r w:rsidRPr="00142F00">
              <w:rPr>
                <w:rFonts w:ascii="Cambria" w:hAnsi="Cambria"/>
                <w:sz w:val="20"/>
                <w:szCs w:val="20"/>
              </w:rPr>
              <w:t>Imperfective</w:t>
            </w:r>
          </w:p>
        </w:tc>
        <w:tc>
          <w:tcPr>
            <w:tcW w:w="2954" w:type="dxa"/>
            <w:tcBorders>
              <w:left w:val="single" w:sz="4" w:space="0" w:color="auto"/>
            </w:tcBorders>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naglalaba</w:t>
            </w:r>
          </w:p>
        </w:tc>
        <w:tc>
          <w:tcPr>
            <w:tcW w:w="2954" w:type="dxa"/>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tumatalon</w:t>
            </w:r>
          </w:p>
        </w:tc>
      </w:tr>
      <w:tr w:rsidR="0055529C" w:rsidRPr="00142F00" w:rsidTr="004740AC">
        <w:trPr>
          <w:jc w:val="center"/>
        </w:trPr>
        <w:tc>
          <w:tcPr>
            <w:tcW w:w="1856" w:type="dxa"/>
            <w:tcBorders>
              <w:top w:val="single" w:sz="4" w:space="0" w:color="auto"/>
              <w:left w:val="single" w:sz="4" w:space="0" w:color="auto"/>
              <w:bottom w:val="single" w:sz="4" w:space="0" w:color="auto"/>
              <w:right w:val="single" w:sz="4" w:space="0" w:color="auto"/>
            </w:tcBorders>
          </w:tcPr>
          <w:p w:rsidR="0055529C" w:rsidRPr="00142F00" w:rsidRDefault="0055529C" w:rsidP="00A04DE7">
            <w:pPr>
              <w:pStyle w:val="FootnoteText"/>
              <w:spacing w:line="276" w:lineRule="auto"/>
              <w:rPr>
                <w:rFonts w:ascii="Cambria" w:hAnsi="Cambria"/>
                <w:sz w:val="20"/>
                <w:szCs w:val="20"/>
              </w:rPr>
            </w:pPr>
            <w:r w:rsidRPr="00142F00">
              <w:rPr>
                <w:rFonts w:ascii="Cambria" w:hAnsi="Cambria"/>
                <w:sz w:val="20"/>
                <w:szCs w:val="20"/>
              </w:rPr>
              <w:t>Contemplative</w:t>
            </w:r>
          </w:p>
        </w:tc>
        <w:tc>
          <w:tcPr>
            <w:tcW w:w="2954" w:type="dxa"/>
            <w:tcBorders>
              <w:left w:val="single" w:sz="4" w:space="0" w:color="auto"/>
            </w:tcBorders>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maglalaba</w:t>
            </w:r>
          </w:p>
        </w:tc>
        <w:tc>
          <w:tcPr>
            <w:tcW w:w="2954" w:type="dxa"/>
          </w:tcPr>
          <w:p w:rsidR="0055529C" w:rsidRPr="00142F00" w:rsidRDefault="0055529C" w:rsidP="00A04DE7">
            <w:pPr>
              <w:pStyle w:val="FootnoteText"/>
              <w:spacing w:line="276" w:lineRule="auto"/>
              <w:jc w:val="center"/>
              <w:rPr>
                <w:rFonts w:ascii="Cambria" w:hAnsi="Cambria"/>
                <w:sz w:val="20"/>
                <w:szCs w:val="20"/>
              </w:rPr>
            </w:pPr>
            <w:r w:rsidRPr="00142F00">
              <w:rPr>
                <w:rFonts w:ascii="Cambria" w:hAnsi="Cambria"/>
                <w:sz w:val="20"/>
                <w:szCs w:val="20"/>
              </w:rPr>
              <w:t>tatalon</w:t>
            </w:r>
          </w:p>
        </w:tc>
      </w:tr>
    </w:tbl>
    <w:p w:rsidR="0055529C" w:rsidRPr="00A677F1" w:rsidRDefault="0055529C" w:rsidP="004740AC">
      <w:pPr>
        <w:pStyle w:val="FootnoteText"/>
        <w:rPr>
          <w:rFonts w:ascii="Cambria" w:hAnsi="Cambria"/>
          <w:sz w:val="22"/>
          <w:szCs w:val="22"/>
        </w:rPr>
      </w:pPr>
      <w:r w:rsidRPr="00142F00">
        <w:rPr>
          <w:rFonts w:ascii="Cambria" w:hAnsi="Cambria"/>
          <w:sz w:val="20"/>
          <w:szCs w:val="20"/>
        </w:rPr>
        <w:t xml:space="preserve"> </w:t>
      </w:r>
    </w:p>
    <w:p w:rsidR="0055529C" w:rsidRPr="00A242A2" w:rsidRDefault="0055529C" w:rsidP="004740AC">
      <w:pPr>
        <w:pStyle w:val="FootnoteText"/>
        <w:rPr>
          <w:rFonts w:ascii="Cambria" w:hAnsi="Cambria"/>
          <w:sz w:val="20"/>
          <w:szCs w:val="20"/>
        </w:rPr>
      </w:pPr>
      <w:r>
        <w:rPr>
          <w:rFonts w:ascii="Cambria" w:hAnsi="Cambria"/>
          <w:sz w:val="20"/>
          <w:szCs w:val="20"/>
        </w:rPr>
        <w:t xml:space="preserve">According to Prof. Irma Peneyra and Ms. Victoria Vidal, who are both native Tagalog speakers from Mindoro, some Tagalog dialects such as Tagalog Mindoro, affixes of different forms are placed in the same aspectual paradigm. For example, for the verb </w:t>
      </w:r>
      <w:r>
        <w:rPr>
          <w:rFonts w:ascii="Cambria" w:hAnsi="Cambria"/>
          <w:i/>
          <w:sz w:val="20"/>
          <w:szCs w:val="20"/>
        </w:rPr>
        <w:t xml:space="preserve">kain </w:t>
      </w:r>
      <w:r>
        <w:rPr>
          <w:rFonts w:ascii="Cambria" w:hAnsi="Cambria"/>
          <w:sz w:val="20"/>
          <w:szCs w:val="20"/>
        </w:rPr>
        <w:t xml:space="preserve">‘eat,’ the actor focus perfective form is formed by using the infix </w:t>
      </w:r>
      <w:r>
        <w:rPr>
          <w:rFonts w:ascii="Cambria" w:hAnsi="Cambria"/>
          <w:i/>
          <w:sz w:val="20"/>
          <w:szCs w:val="20"/>
        </w:rPr>
        <w:t xml:space="preserve">-ʊm-, </w:t>
      </w:r>
      <w:r>
        <w:rPr>
          <w:rFonts w:ascii="Cambria" w:hAnsi="Cambria"/>
          <w:sz w:val="20"/>
          <w:szCs w:val="20"/>
        </w:rPr>
        <w:t xml:space="preserve">while the imperfective form is formed by using the prefix </w:t>
      </w:r>
      <w:r>
        <w:rPr>
          <w:rFonts w:ascii="Cambria" w:hAnsi="Cambria"/>
          <w:i/>
          <w:sz w:val="20"/>
          <w:szCs w:val="20"/>
        </w:rPr>
        <w:t xml:space="preserve">na- </w:t>
      </w:r>
      <w:r>
        <w:rPr>
          <w:rFonts w:ascii="Cambria" w:hAnsi="Cambria"/>
          <w:sz w:val="20"/>
          <w:szCs w:val="20"/>
        </w:rPr>
        <w:t xml:space="preserve">as in </w:t>
      </w:r>
      <w:r>
        <w:rPr>
          <w:rFonts w:ascii="Cambria" w:hAnsi="Cambria"/>
          <w:i/>
          <w:sz w:val="20"/>
          <w:szCs w:val="20"/>
        </w:rPr>
        <w:t xml:space="preserve">Kumain ng isda si Pedro. </w:t>
      </w:r>
      <w:r>
        <w:rPr>
          <w:rFonts w:ascii="Cambria" w:hAnsi="Cambria"/>
          <w:sz w:val="20"/>
          <w:szCs w:val="20"/>
        </w:rPr>
        <w:t xml:space="preserve">‘Pedro ate fish.’ and </w:t>
      </w:r>
      <w:r>
        <w:rPr>
          <w:rFonts w:ascii="Cambria" w:hAnsi="Cambria"/>
          <w:i/>
          <w:sz w:val="20"/>
          <w:szCs w:val="20"/>
        </w:rPr>
        <w:t xml:space="preserve">Nakain ng isada si Pedro. </w:t>
      </w:r>
      <w:r>
        <w:rPr>
          <w:rFonts w:ascii="Cambria" w:hAnsi="Cambria"/>
          <w:sz w:val="20"/>
          <w:szCs w:val="20"/>
        </w:rPr>
        <w:t xml:space="preserve">‘Pedro eats fish.’ </w:t>
      </w:r>
    </w:p>
  </w:footnote>
  <w:footnote w:id="7">
    <w:p w:rsidR="0055529C" w:rsidRPr="004009FD" w:rsidRDefault="0055529C" w:rsidP="00DD15B0">
      <w:pPr>
        <w:pStyle w:val="FootnoteText"/>
        <w:rPr>
          <w:rFonts w:ascii="Cambria" w:hAnsi="Cambria"/>
          <w:sz w:val="20"/>
          <w:szCs w:val="20"/>
        </w:rPr>
      </w:pPr>
      <w:r w:rsidRPr="004009FD">
        <w:rPr>
          <w:rStyle w:val="FootnoteReference"/>
          <w:rFonts w:ascii="Cambria" w:hAnsi="Cambria"/>
          <w:sz w:val="20"/>
          <w:szCs w:val="20"/>
        </w:rPr>
        <w:footnoteRef/>
      </w:r>
      <w:r w:rsidRPr="004009FD">
        <w:rPr>
          <w:rFonts w:ascii="Cambria" w:hAnsi="Cambria"/>
          <w:sz w:val="20"/>
          <w:szCs w:val="20"/>
        </w:rPr>
        <w:t xml:space="preserve"> As had been previously discussed in §3.5.4, the </w:t>
      </w:r>
      <w:r w:rsidRPr="004009FD">
        <w:rPr>
          <w:rFonts w:ascii="Cambria" w:hAnsi="Cambria"/>
          <w:i/>
          <w:sz w:val="20"/>
          <w:szCs w:val="20"/>
        </w:rPr>
        <w:t xml:space="preserve">N </w:t>
      </w:r>
      <w:r w:rsidRPr="004009FD">
        <w:rPr>
          <w:rFonts w:ascii="Cambria" w:hAnsi="Cambria"/>
          <w:sz w:val="20"/>
          <w:szCs w:val="20"/>
        </w:rPr>
        <w:t>at the end of this affix stands for a nasal sound that assimilates the place of articulation of the initial consonant sound of the stem that it attaches to.</w:t>
      </w:r>
    </w:p>
  </w:footnote>
  <w:footnote w:id="8">
    <w:p w:rsidR="0055529C" w:rsidRPr="00FD3A0A" w:rsidRDefault="0055529C" w:rsidP="005A1885">
      <w:pPr>
        <w:jc w:val="both"/>
        <w:rPr>
          <w:rFonts w:ascii="Cambria" w:hAnsi="Cambria"/>
          <w:sz w:val="20"/>
          <w:szCs w:val="20"/>
        </w:rPr>
      </w:pPr>
      <w:r w:rsidRPr="00FD3A0A">
        <w:rPr>
          <w:rStyle w:val="FootnoteReference"/>
          <w:rFonts w:ascii="Cambria" w:hAnsi="Cambria"/>
          <w:sz w:val="20"/>
          <w:szCs w:val="20"/>
        </w:rPr>
        <w:footnoteRef/>
      </w:r>
      <w:r w:rsidRPr="00FD3A0A">
        <w:rPr>
          <w:rFonts w:ascii="Cambria" w:hAnsi="Cambria"/>
          <w:sz w:val="20"/>
          <w:szCs w:val="20"/>
        </w:rPr>
        <w:t xml:space="preserve"> As with the actor role, the label of patient role is also being used in this study in the macro sense in that it encompasses the prototypical patient as initially defined in this section, but also other semantic roles such as the theme, which Malicsi (2013) describes as the entity that is moved or whose state is affected without actual change in its essence or form (e.g. </w:t>
      </w:r>
      <w:r w:rsidRPr="00FD3A0A">
        <w:rPr>
          <w:rFonts w:ascii="Cambria" w:hAnsi="Cambria"/>
          <w:i/>
          <w:sz w:val="20"/>
          <w:szCs w:val="20"/>
        </w:rPr>
        <w:t xml:space="preserve">I returned the book, </w:t>
      </w:r>
      <w:r w:rsidRPr="00FD3A0A">
        <w:rPr>
          <w:rFonts w:ascii="Cambria" w:hAnsi="Cambria"/>
          <w:sz w:val="20"/>
          <w:szCs w:val="20"/>
        </w:rPr>
        <w:t xml:space="preserve">wherein </w:t>
      </w:r>
      <w:r w:rsidRPr="00FD3A0A">
        <w:rPr>
          <w:rFonts w:ascii="Cambria" w:hAnsi="Cambria"/>
          <w:i/>
          <w:sz w:val="20"/>
          <w:szCs w:val="20"/>
        </w:rPr>
        <w:t xml:space="preserve">the book </w:t>
      </w:r>
      <w:r w:rsidRPr="00FD3A0A">
        <w:rPr>
          <w:rFonts w:ascii="Cambria" w:hAnsi="Cambria"/>
          <w:sz w:val="20"/>
          <w:szCs w:val="20"/>
        </w:rPr>
        <w:t>i</w:t>
      </w:r>
      <w:r>
        <w:rPr>
          <w:rFonts w:ascii="Cambria" w:hAnsi="Cambria"/>
          <w:sz w:val="20"/>
          <w:szCs w:val="20"/>
        </w:rPr>
        <w:t>s the theme). The patient macro-</w:t>
      </w:r>
      <w:r w:rsidRPr="00FD3A0A">
        <w:rPr>
          <w:rFonts w:ascii="Cambria" w:hAnsi="Cambria"/>
          <w:sz w:val="20"/>
          <w:szCs w:val="20"/>
        </w:rPr>
        <w:t xml:space="preserve">role also encompasses the percept, which is the stimulus perceived by the experiencer or perceptor, and the reference, which is defined as the idea thought of or discussed, or the topic of discussion, examination, or investigation (Malicsi, 2013). </w:t>
      </w:r>
      <w:r>
        <w:rPr>
          <w:rFonts w:ascii="Cambria" w:hAnsi="Cambria"/>
          <w:sz w:val="20"/>
          <w:szCs w:val="20"/>
        </w:rPr>
        <w:t xml:space="preserve">The different semantic roles are assigned based on the semantic features of the verb. However, these different semantic roles are not marked distinct from each other in Iraya. </w:t>
      </w:r>
    </w:p>
    <w:p w:rsidR="0055529C" w:rsidRDefault="0055529C" w:rsidP="005A1885">
      <w:pPr>
        <w:pStyle w:val="FootnoteText"/>
      </w:pPr>
    </w:p>
  </w:footnote>
  <w:footnote w:id="9">
    <w:p w:rsidR="0055529C" w:rsidRPr="00847937" w:rsidRDefault="0055529C" w:rsidP="00A04DE7">
      <w:pPr>
        <w:pStyle w:val="FootnoteText"/>
        <w:rPr>
          <w:rFonts w:ascii="Cambria" w:hAnsi="Cambria"/>
          <w:sz w:val="20"/>
          <w:szCs w:val="20"/>
        </w:rPr>
      </w:pPr>
      <w:r w:rsidRPr="00847937">
        <w:rPr>
          <w:rStyle w:val="FootnoteReference"/>
          <w:rFonts w:ascii="Cambria" w:hAnsi="Cambria"/>
          <w:sz w:val="20"/>
          <w:szCs w:val="20"/>
        </w:rPr>
        <w:footnoteRef/>
      </w:r>
      <w:r w:rsidRPr="00847937">
        <w:rPr>
          <w:rFonts w:ascii="Cambria" w:hAnsi="Cambria"/>
          <w:sz w:val="20"/>
          <w:szCs w:val="20"/>
        </w:rPr>
        <w:t xml:space="preserve"> The /ʊ/ in the first syllable of </w:t>
      </w:r>
      <w:r w:rsidRPr="00847937">
        <w:rPr>
          <w:rFonts w:ascii="Cambria" w:hAnsi="Cambria"/>
          <w:i/>
          <w:sz w:val="20"/>
          <w:szCs w:val="20"/>
        </w:rPr>
        <w:t>/pʊt</w:t>
      </w:r>
      <w:r>
        <w:rPr>
          <w:rFonts w:ascii="Cambria" w:hAnsi="Cambria"/>
          <w:i/>
          <w:sz w:val="20"/>
          <w:szCs w:val="20"/>
        </w:rPr>
        <w:t>ʊ</w:t>
      </w:r>
      <w:r w:rsidRPr="00847937">
        <w:rPr>
          <w:rFonts w:ascii="Cambria" w:hAnsi="Cambria"/>
          <w:i/>
          <w:sz w:val="20"/>
          <w:szCs w:val="20"/>
        </w:rPr>
        <w:t xml:space="preserve">l/ </w:t>
      </w:r>
      <w:r w:rsidRPr="00847937">
        <w:rPr>
          <w:rFonts w:ascii="Cambria" w:hAnsi="Cambria"/>
          <w:sz w:val="20"/>
          <w:szCs w:val="20"/>
        </w:rPr>
        <w:t xml:space="preserve">is regularly dropped when the infix </w:t>
      </w:r>
      <w:r w:rsidRPr="00847937">
        <w:rPr>
          <w:rFonts w:ascii="Cambria" w:hAnsi="Cambria"/>
          <w:i/>
          <w:sz w:val="20"/>
          <w:szCs w:val="20"/>
        </w:rPr>
        <w:t xml:space="preserve">/-ɪn-/ </w:t>
      </w:r>
      <w:r w:rsidRPr="00847937">
        <w:rPr>
          <w:rFonts w:ascii="Cambria" w:hAnsi="Cambria"/>
          <w:sz w:val="20"/>
          <w:szCs w:val="20"/>
        </w:rPr>
        <w:t>is attached to this word.</w:t>
      </w:r>
    </w:p>
  </w:footnote>
  <w:footnote w:id="10">
    <w:p w:rsidR="0055529C" w:rsidRPr="00AC75C9" w:rsidRDefault="0055529C" w:rsidP="00A04DE7">
      <w:pPr>
        <w:pStyle w:val="FootnoteText"/>
        <w:rPr>
          <w:rFonts w:ascii="Cambria" w:hAnsi="Cambria"/>
          <w:sz w:val="20"/>
          <w:szCs w:val="20"/>
        </w:rPr>
      </w:pPr>
      <w:r w:rsidRPr="00A43A80">
        <w:rPr>
          <w:rStyle w:val="FootnoteReference"/>
          <w:rFonts w:ascii="Cambria" w:hAnsi="Cambria"/>
          <w:sz w:val="20"/>
          <w:szCs w:val="20"/>
        </w:rPr>
        <w:footnoteRef/>
      </w:r>
      <w:r w:rsidRPr="00A43A80">
        <w:rPr>
          <w:rFonts w:ascii="Cambria" w:hAnsi="Cambria"/>
          <w:sz w:val="20"/>
          <w:szCs w:val="20"/>
        </w:rPr>
        <w:t xml:space="preserve"> </w:t>
      </w:r>
      <w:r>
        <w:rPr>
          <w:rFonts w:ascii="Cambria" w:hAnsi="Cambria"/>
          <w:sz w:val="20"/>
          <w:szCs w:val="20"/>
        </w:rPr>
        <w:t xml:space="preserve">While language consultants regularly use this form to convey instrumental focus constructions for both perfective and imperfective clauses, it may be possible that this is actually inflected with the perfective aspect </w:t>
      </w:r>
      <w:r>
        <w:rPr>
          <w:rFonts w:ascii="Cambria" w:hAnsi="Cambria"/>
          <w:i/>
          <w:sz w:val="20"/>
          <w:szCs w:val="20"/>
        </w:rPr>
        <w:t xml:space="preserve">-ɪn-. </w:t>
      </w:r>
      <w:r>
        <w:rPr>
          <w:rFonts w:ascii="Cambria" w:hAnsi="Cambria"/>
          <w:sz w:val="20"/>
          <w:szCs w:val="20"/>
        </w:rPr>
        <w:t xml:space="preserve">However, additional data and further study is needed to further establish this claim. </w:t>
      </w:r>
    </w:p>
  </w:footnote>
  <w:footnote w:id="11">
    <w:p w:rsidR="0055529C" w:rsidRPr="00392FEA" w:rsidRDefault="0055529C" w:rsidP="004479D0">
      <w:pPr>
        <w:pStyle w:val="FootnoteText"/>
        <w:rPr>
          <w:rFonts w:ascii="Cambria" w:hAnsi="Cambria"/>
          <w:sz w:val="20"/>
          <w:szCs w:val="20"/>
        </w:rPr>
      </w:pPr>
      <w:r w:rsidRPr="00392FEA">
        <w:rPr>
          <w:rStyle w:val="FootnoteReference"/>
          <w:rFonts w:ascii="Cambria" w:hAnsi="Cambria"/>
          <w:sz w:val="20"/>
          <w:szCs w:val="20"/>
        </w:rPr>
        <w:footnoteRef/>
      </w:r>
      <w:r w:rsidRPr="00392FEA">
        <w:rPr>
          <w:rFonts w:ascii="Cambria" w:hAnsi="Cambria"/>
          <w:sz w:val="20"/>
          <w:szCs w:val="20"/>
        </w:rPr>
        <w:t xml:space="preserve"> The Tagalog translations in</w:t>
      </w:r>
      <w:r>
        <w:rPr>
          <w:rFonts w:ascii="Cambria" w:hAnsi="Cambria"/>
          <w:sz w:val="20"/>
          <w:szCs w:val="20"/>
        </w:rPr>
        <w:t xml:space="preserve"> this set of sentences were provided by the researcher.</w:t>
      </w:r>
    </w:p>
  </w:footnote>
  <w:footnote w:id="12">
    <w:p w:rsidR="0055529C" w:rsidRPr="00CB5042" w:rsidRDefault="0055529C" w:rsidP="00163D9D">
      <w:pPr>
        <w:pStyle w:val="FootnoteText"/>
        <w:rPr>
          <w:rFonts w:ascii="Cambria" w:hAnsi="Cambria"/>
          <w:sz w:val="20"/>
          <w:szCs w:val="20"/>
        </w:rPr>
      </w:pPr>
      <w:r w:rsidRPr="006529F3">
        <w:rPr>
          <w:rStyle w:val="FootnoteReference"/>
          <w:rFonts w:ascii="Cambria" w:hAnsi="Cambria"/>
          <w:sz w:val="20"/>
          <w:szCs w:val="20"/>
        </w:rPr>
        <w:footnoteRef/>
      </w:r>
      <w:r w:rsidRPr="006529F3">
        <w:rPr>
          <w:rFonts w:ascii="Cambria" w:hAnsi="Cambria"/>
          <w:sz w:val="20"/>
          <w:szCs w:val="20"/>
        </w:rPr>
        <w:t xml:space="preserve"> Tweddell (1958) did not identify a </w:t>
      </w:r>
      <w:r w:rsidRPr="006529F3">
        <w:rPr>
          <w:rFonts w:ascii="Cambria" w:hAnsi="Cambria"/>
          <w:i/>
          <w:sz w:val="20"/>
          <w:szCs w:val="20"/>
        </w:rPr>
        <w:t xml:space="preserve">–pa- </w:t>
      </w:r>
      <w:r w:rsidRPr="006529F3">
        <w:rPr>
          <w:rFonts w:ascii="Cambria" w:hAnsi="Cambria"/>
          <w:sz w:val="20"/>
          <w:szCs w:val="20"/>
        </w:rPr>
        <w:t xml:space="preserve">infix, however, he writes that the prefix </w:t>
      </w:r>
      <w:r w:rsidRPr="006529F3">
        <w:rPr>
          <w:rFonts w:ascii="Cambria" w:hAnsi="Cambria"/>
          <w:i/>
          <w:sz w:val="20"/>
          <w:szCs w:val="20"/>
        </w:rPr>
        <w:t xml:space="preserve">pa- </w:t>
      </w:r>
      <w:r w:rsidRPr="006529F3">
        <w:rPr>
          <w:rFonts w:ascii="Cambria" w:hAnsi="Cambria"/>
          <w:sz w:val="20"/>
          <w:szCs w:val="20"/>
        </w:rPr>
        <w:t xml:space="preserve">has a wide distribution and may appear as an outer layer prefix, or as an inner layer affix used in combination with another prefix (p.95). Tweddell writes that </w:t>
      </w:r>
      <w:r w:rsidRPr="006529F3">
        <w:rPr>
          <w:rFonts w:ascii="Cambria" w:hAnsi="Cambria"/>
          <w:i/>
          <w:sz w:val="20"/>
          <w:szCs w:val="20"/>
        </w:rPr>
        <w:t xml:space="preserve">pa- </w:t>
      </w:r>
      <w:r w:rsidRPr="006529F3">
        <w:rPr>
          <w:rFonts w:ascii="Cambria" w:hAnsi="Cambria"/>
          <w:sz w:val="20"/>
          <w:szCs w:val="20"/>
        </w:rPr>
        <w:t xml:space="preserve">marks incompletive aspect, and is also used in causative constructions (p.99).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7E4"/>
    <w:multiLevelType w:val="hybridMultilevel"/>
    <w:tmpl w:val="AB600AD8"/>
    <w:lvl w:ilvl="0" w:tplc="FDB4696E">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39F3DFA"/>
    <w:multiLevelType w:val="hybridMultilevel"/>
    <w:tmpl w:val="273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6074F"/>
    <w:multiLevelType w:val="hybridMultilevel"/>
    <w:tmpl w:val="B0A0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A1C28"/>
    <w:multiLevelType w:val="hybridMultilevel"/>
    <w:tmpl w:val="FBC41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E4C56"/>
    <w:multiLevelType w:val="hybridMultilevel"/>
    <w:tmpl w:val="FBC41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24898"/>
    <w:multiLevelType w:val="hybridMultilevel"/>
    <w:tmpl w:val="6550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F0152"/>
    <w:rsid w:val="00004F08"/>
    <w:rsid w:val="00015676"/>
    <w:rsid w:val="00073363"/>
    <w:rsid w:val="000B241C"/>
    <w:rsid w:val="000F003A"/>
    <w:rsid w:val="000F0152"/>
    <w:rsid w:val="000F740A"/>
    <w:rsid w:val="00163D9D"/>
    <w:rsid w:val="001676D7"/>
    <w:rsid w:val="00170417"/>
    <w:rsid w:val="00183ACF"/>
    <w:rsid w:val="00185A19"/>
    <w:rsid w:val="001C63D4"/>
    <w:rsid w:val="00212BFE"/>
    <w:rsid w:val="00216C61"/>
    <w:rsid w:val="00261353"/>
    <w:rsid w:val="0027795E"/>
    <w:rsid w:val="00293D49"/>
    <w:rsid w:val="002C510F"/>
    <w:rsid w:val="002F6047"/>
    <w:rsid w:val="002F7CA1"/>
    <w:rsid w:val="003A2C06"/>
    <w:rsid w:val="003B00CE"/>
    <w:rsid w:val="003B0640"/>
    <w:rsid w:val="004479D0"/>
    <w:rsid w:val="00450BCB"/>
    <w:rsid w:val="004511A8"/>
    <w:rsid w:val="00473E6A"/>
    <w:rsid w:val="004740AC"/>
    <w:rsid w:val="00495777"/>
    <w:rsid w:val="004A7BAE"/>
    <w:rsid w:val="004C0833"/>
    <w:rsid w:val="00524406"/>
    <w:rsid w:val="00526E2D"/>
    <w:rsid w:val="00551B05"/>
    <w:rsid w:val="0055529C"/>
    <w:rsid w:val="005A0415"/>
    <w:rsid w:val="005A1885"/>
    <w:rsid w:val="005C3679"/>
    <w:rsid w:val="005F502E"/>
    <w:rsid w:val="005F63E3"/>
    <w:rsid w:val="006A4D37"/>
    <w:rsid w:val="006A7135"/>
    <w:rsid w:val="006B4413"/>
    <w:rsid w:val="006C0654"/>
    <w:rsid w:val="006F1425"/>
    <w:rsid w:val="007123E2"/>
    <w:rsid w:val="007336EF"/>
    <w:rsid w:val="00771C03"/>
    <w:rsid w:val="00786B34"/>
    <w:rsid w:val="007F3CE1"/>
    <w:rsid w:val="007F6CFC"/>
    <w:rsid w:val="00816315"/>
    <w:rsid w:val="00817EA5"/>
    <w:rsid w:val="00860EBA"/>
    <w:rsid w:val="00870DD4"/>
    <w:rsid w:val="008B7EFC"/>
    <w:rsid w:val="008C4FFD"/>
    <w:rsid w:val="008E688B"/>
    <w:rsid w:val="009247AA"/>
    <w:rsid w:val="009A7E5E"/>
    <w:rsid w:val="009B2E6B"/>
    <w:rsid w:val="009C6887"/>
    <w:rsid w:val="009D5B8E"/>
    <w:rsid w:val="009F7890"/>
    <w:rsid w:val="00A00626"/>
    <w:rsid w:val="00A04DE7"/>
    <w:rsid w:val="00A40B33"/>
    <w:rsid w:val="00A63EAB"/>
    <w:rsid w:val="00A64E2F"/>
    <w:rsid w:val="00A6560C"/>
    <w:rsid w:val="00A74818"/>
    <w:rsid w:val="00A87590"/>
    <w:rsid w:val="00AA5886"/>
    <w:rsid w:val="00AB4F57"/>
    <w:rsid w:val="00AD3670"/>
    <w:rsid w:val="00B1674B"/>
    <w:rsid w:val="00B242FC"/>
    <w:rsid w:val="00B24336"/>
    <w:rsid w:val="00B34AE7"/>
    <w:rsid w:val="00B61408"/>
    <w:rsid w:val="00B649A4"/>
    <w:rsid w:val="00B8608E"/>
    <w:rsid w:val="00BB48EC"/>
    <w:rsid w:val="00BF59D5"/>
    <w:rsid w:val="00C2078E"/>
    <w:rsid w:val="00C31ED1"/>
    <w:rsid w:val="00C654DE"/>
    <w:rsid w:val="00C7591B"/>
    <w:rsid w:val="00D23C22"/>
    <w:rsid w:val="00DA60BA"/>
    <w:rsid w:val="00DB053F"/>
    <w:rsid w:val="00DD15B0"/>
    <w:rsid w:val="00DD41A8"/>
    <w:rsid w:val="00DE0DEA"/>
    <w:rsid w:val="00E14F4A"/>
    <w:rsid w:val="00E610B6"/>
    <w:rsid w:val="00E675D2"/>
    <w:rsid w:val="00E902E0"/>
    <w:rsid w:val="00EC5A96"/>
    <w:rsid w:val="00F25CD0"/>
    <w:rsid w:val="00F26619"/>
    <w:rsid w:val="00F40D81"/>
    <w:rsid w:val="00F82123"/>
    <w:rsid w:val="00FB2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152"/>
  </w:style>
  <w:style w:type="character" w:customStyle="1" w:styleId="FootnoteTextChar">
    <w:name w:val="Footnote Text Char"/>
    <w:basedOn w:val="DefaultParagraphFont"/>
    <w:link w:val="FootnoteText"/>
    <w:uiPriority w:val="99"/>
    <w:rsid w:val="000F0152"/>
  </w:style>
  <w:style w:type="character" w:styleId="FootnoteReference">
    <w:name w:val="footnote reference"/>
    <w:basedOn w:val="DefaultParagraphFont"/>
    <w:uiPriority w:val="99"/>
    <w:unhideWhenUsed/>
    <w:rsid w:val="000F0152"/>
    <w:rPr>
      <w:vertAlign w:val="superscript"/>
    </w:rPr>
  </w:style>
  <w:style w:type="character" w:styleId="CommentReference">
    <w:name w:val="annotation reference"/>
    <w:basedOn w:val="DefaultParagraphFont"/>
    <w:uiPriority w:val="99"/>
    <w:semiHidden/>
    <w:unhideWhenUsed/>
    <w:rsid w:val="000F0152"/>
    <w:rPr>
      <w:sz w:val="16"/>
      <w:szCs w:val="16"/>
    </w:rPr>
  </w:style>
  <w:style w:type="paragraph" w:styleId="CommentText">
    <w:name w:val="annotation text"/>
    <w:basedOn w:val="Normal"/>
    <w:link w:val="CommentTextChar"/>
    <w:uiPriority w:val="99"/>
    <w:semiHidden/>
    <w:unhideWhenUsed/>
    <w:rsid w:val="000F0152"/>
    <w:rPr>
      <w:sz w:val="20"/>
      <w:szCs w:val="20"/>
    </w:rPr>
  </w:style>
  <w:style w:type="character" w:customStyle="1" w:styleId="CommentTextChar">
    <w:name w:val="Comment Text Char"/>
    <w:basedOn w:val="DefaultParagraphFont"/>
    <w:link w:val="CommentText"/>
    <w:uiPriority w:val="99"/>
    <w:semiHidden/>
    <w:rsid w:val="000F0152"/>
    <w:rPr>
      <w:sz w:val="20"/>
      <w:szCs w:val="20"/>
    </w:rPr>
  </w:style>
  <w:style w:type="paragraph" w:styleId="BalloonText">
    <w:name w:val="Balloon Text"/>
    <w:basedOn w:val="Normal"/>
    <w:link w:val="BalloonTextChar"/>
    <w:uiPriority w:val="99"/>
    <w:semiHidden/>
    <w:unhideWhenUsed/>
    <w:rsid w:val="000F01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1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F0152"/>
    <w:rPr>
      <w:b/>
      <w:bCs/>
    </w:rPr>
  </w:style>
  <w:style w:type="character" w:customStyle="1" w:styleId="CommentSubjectChar">
    <w:name w:val="Comment Subject Char"/>
    <w:basedOn w:val="CommentTextChar"/>
    <w:link w:val="CommentSubject"/>
    <w:uiPriority w:val="99"/>
    <w:semiHidden/>
    <w:rsid w:val="000F0152"/>
    <w:rPr>
      <w:b/>
      <w:bCs/>
      <w:sz w:val="20"/>
      <w:szCs w:val="20"/>
    </w:rPr>
  </w:style>
  <w:style w:type="table" w:styleId="TableGrid">
    <w:name w:val="Table Grid"/>
    <w:basedOn w:val="TableNormal"/>
    <w:uiPriority w:val="39"/>
    <w:rsid w:val="008E6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88B"/>
    <w:pPr>
      <w:ind w:left="720"/>
      <w:contextualSpacing/>
    </w:pPr>
  </w:style>
  <w:style w:type="paragraph" w:styleId="Header">
    <w:name w:val="header"/>
    <w:basedOn w:val="Normal"/>
    <w:link w:val="HeaderChar"/>
    <w:uiPriority w:val="99"/>
    <w:unhideWhenUsed/>
    <w:rsid w:val="001676D7"/>
    <w:pPr>
      <w:tabs>
        <w:tab w:val="center" w:pos="4513"/>
        <w:tab w:val="right" w:pos="9026"/>
      </w:tabs>
    </w:pPr>
  </w:style>
  <w:style w:type="character" w:customStyle="1" w:styleId="HeaderChar">
    <w:name w:val="Header Char"/>
    <w:basedOn w:val="DefaultParagraphFont"/>
    <w:link w:val="Header"/>
    <w:uiPriority w:val="99"/>
    <w:rsid w:val="001676D7"/>
  </w:style>
  <w:style w:type="paragraph" w:styleId="Footer">
    <w:name w:val="footer"/>
    <w:basedOn w:val="Normal"/>
    <w:link w:val="FooterChar"/>
    <w:uiPriority w:val="99"/>
    <w:unhideWhenUsed/>
    <w:rsid w:val="001676D7"/>
    <w:pPr>
      <w:tabs>
        <w:tab w:val="center" w:pos="4513"/>
        <w:tab w:val="right" w:pos="9026"/>
      </w:tabs>
    </w:pPr>
  </w:style>
  <w:style w:type="character" w:customStyle="1" w:styleId="FooterChar">
    <w:name w:val="Footer Char"/>
    <w:basedOn w:val="DefaultParagraphFont"/>
    <w:link w:val="Footer"/>
    <w:uiPriority w:val="99"/>
    <w:rsid w:val="001676D7"/>
  </w:style>
  <w:style w:type="character" w:styleId="PageNumber">
    <w:name w:val="page number"/>
    <w:basedOn w:val="DefaultParagraphFont"/>
    <w:uiPriority w:val="99"/>
    <w:semiHidden/>
    <w:unhideWhenUsed/>
    <w:rsid w:val="00AD3670"/>
  </w:style>
  <w:style w:type="character" w:styleId="Hyperlink">
    <w:name w:val="Hyperlink"/>
    <w:basedOn w:val="DefaultParagraphFont"/>
    <w:uiPriority w:val="99"/>
    <w:unhideWhenUsed/>
    <w:rsid w:val="006A4D37"/>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29</Pages>
  <Words>8870</Words>
  <Characters>50563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Zorc</cp:lastModifiedBy>
  <cp:revision>16</cp:revision>
  <cp:lastPrinted>2020-02-04T21:00:00Z</cp:lastPrinted>
  <dcterms:created xsi:type="dcterms:W3CDTF">2020-01-23T14:19:00Z</dcterms:created>
  <dcterms:modified xsi:type="dcterms:W3CDTF">2020-02-04T21:35:00Z</dcterms:modified>
</cp:coreProperties>
</file>